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F7" w:rsidRPr="004B02BC" w:rsidRDefault="000A6414" w:rsidP="00B547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 New Roman"/>
          <w:b/>
          <w:bCs/>
          <w:color w:val="000000"/>
          <w:sz w:val="28"/>
          <w:szCs w:val="28"/>
        </w:rPr>
      </w:pPr>
      <w:r w:rsidRPr="004B02BC">
        <w:rPr>
          <w:rFonts w:ascii="TimesNewRomanPS-BoldMT" w:hAnsi="TimesNewRomanPS-BoldMT" w:cs="Times New Roman"/>
          <w:b/>
          <w:bCs/>
          <w:color w:val="000000"/>
          <w:sz w:val="28"/>
          <w:szCs w:val="28"/>
        </w:rPr>
        <w:t>МБОУ ДОД «ДМШ г. Зеленодольска РТ»</w:t>
      </w: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5186F" w:rsidRP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ДОПОЛНИТЕЛЬНАЯ ПРЕДПРОФЕССИОНАЛЬНАЯ</w:t>
      </w:r>
    </w:p>
    <w:p w:rsidR="0065186F" w:rsidRP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ОБЩЕОБРАЗОВАТЕЛЬНАЯ ПРОГРАММА В ОБЛАСТИ</w:t>
      </w:r>
    </w:p>
    <w:p w:rsid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МУЗЫКАЛЬНОГО ИСКУССТВА «НАРОДНЫЕ ИНСТРУМЕНТЫ»</w:t>
      </w: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Pr="0065186F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5186F" w:rsidRP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Предметная область</w:t>
      </w:r>
    </w:p>
    <w:p w:rsid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ПО.01. МУЗЫКАЛЬНОЕ ИСПОЛНИТЕЛЬСТВО</w:t>
      </w: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C6EF7" w:rsidRPr="0065186F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5186F" w:rsidRPr="0065186F" w:rsidRDefault="00BC6EF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Программа </w:t>
      </w:r>
      <w:r w:rsidR="0065186F" w:rsidRPr="0065186F"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 по учебному предмету</w:t>
      </w:r>
    </w:p>
    <w:p w:rsidR="0065186F" w:rsidRDefault="0065186F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УП.01.СПЕЦИАЛЬНОСТЬ</w:t>
      </w:r>
      <w:r w:rsidR="00BC6EF7"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  «ДОМРА»</w:t>
      </w:r>
    </w:p>
    <w:p w:rsidR="00713117" w:rsidRDefault="00713117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</w:p>
    <w:p w:rsidR="00BC6EF7" w:rsidRPr="00713117" w:rsidRDefault="00B91CA7" w:rsidP="0071311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color w:val="000000"/>
          <w:sz w:val="24"/>
          <w:szCs w:val="24"/>
        </w:rPr>
        <w:t xml:space="preserve">(срок обучения 6 </w:t>
      </w:r>
      <w:r w:rsidR="00713117" w:rsidRPr="00713117">
        <w:rPr>
          <w:rFonts w:ascii="TimesNewRomanPS-BoldMT" w:hAnsi="TimesNewRomanPS-BoldMT" w:cs="TimesNewRomanPS-BoldMT"/>
          <w:b/>
          <w:bCs/>
          <w:i/>
          <w:color w:val="000000"/>
          <w:sz w:val="24"/>
          <w:szCs w:val="24"/>
        </w:rPr>
        <w:t>лет)</w:t>
      </w:r>
    </w:p>
    <w:p w:rsidR="00BC6EF7" w:rsidRPr="0071311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30929" w:rsidRDefault="00130929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BC6EF7" w:rsidRDefault="000A6414" w:rsidP="00BC6E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Зеленодольск</w:t>
      </w:r>
      <w:r w:rsidR="00BC6EF7">
        <w:rPr>
          <w:rFonts w:ascii="TimesNewRomanPSMT" w:hAnsi="TimesNewRomanPSMT" w:cs="TimesNewRomanPSMT"/>
          <w:color w:val="000000"/>
          <w:sz w:val="28"/>
          <w:szCs w:val="28"/>
        </w:rPr>
        <w:t xml:space="preserve">  2013</w:t>
      </w:r>
    </w:p>
    <w:p w:rsidR="00BC6EF7" w:rsidRDefault="00BC6EF7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65186F" w:rsidRDefault="0065186F" w:rsidP="001309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130929" w:rsidRDefault="00130929" w:rsidP="001309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130929" w:rsidRPr="0065186F" w:rsidRDefault="00130929" w:rsidP="001309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5186F" w:rsidRP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I. Пояснительная записка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left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  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процессе;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Срок реализации учебного предмета;</w:t>
      </w:r>
    </w:p>
    <w:p w:rsidR="0065186F" w:rsidRPr="00713117" w:rsidRDefault="0065186F" w:rsidP="00713117">
      <w:pPr>
        <w:autoSpaceDE w:val="0"/>
        <w:autoSpaceDN w:val="0"/>
        <w:adjustRightInd w:val="0"/>
        <w:spacing w:after="0" w:line="240" w:lineRule="auto"/>
        <w:ind w:left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Объем учебного времени, предусмотренный учебным планом </w:t>
      </w:r>
      <w:r w:rsidR="00713117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бразовательного</w:t>
      </w:r>
      <w:r w:rsidR="00713117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учреждения на реализацию учебного предмета;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Форма проведения учебных аудиторных занятий;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Цели и задачи учебного предмета;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Обоснование структуры программы учебного предмета;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Методы обучения;</w:t>
      </w:r>
    </w:p>
    <w:p w:rsidR="0065186F" w:rsidRDefault="0065186F" w:rsidP="00130929">
      <w:pPr>
        <w:autoSpaceDE w:val="0"/>
        <w:autoSpaceDN w:val="0"/>
        <w:adjustRightInd w:val="0"/>
        <w:spacing w:after="0" w:line="240" w:lineRule="auto"/>
        <w:ind w:left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Описание материально-технических условий реализации учебного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предмета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;</w:t>
      </w:r>
    </w:p>
    <w:p w:rsidR="00130929" w:rsidRPr="0065186F" w:rsidRDefault="00130929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65186F" w:rsidRP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II. Содержание учебного предмета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Сведения о затратах учебного времени;</w:t>
      </w:r>
    </w:p>
    <w:p w:rsidR="0065186F" w:rsidRPr="00713117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713117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Годовые требования по классам;</w:t>
      </w:r>
    </w:p>
    <w:p w:rsidR="00130929" w:rsidRPr="0065186F" w:rsidRDefault="00130929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</w:rPr>
      </w:pPr>
    </w:p>
    <w:p w:rsid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III. Требования к уровню подготовки </w:t>
      </w:r>
      <w:r w:rsidR="00130929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обучающихся</w:t>
      </w:r>
    </w:p>
    <w:p w:rsidR="00130929" w:rsidRPr="0065186F" w:rsidRDefault="00130929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65186F" w:rsidRP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65186F" w:rsidRP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- </w:t>
      </w:r>
      <w:r w:rsidR="00130929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Аттестация: цели, виды, форма, содержание;</w:t>
      </w:r>
    </w:p>
    <w:p w:rsid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Критерии оценки;</w:t>
      </w:r>
    </w:p>
    <w:p w:rsidR="00130929" w:rsidRPr="0065186F" w:rsidRDefault="00130929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65186F" w:rsidRP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V. Методическое обеспечение учебного процесса</w:t>
      </w:r>
    </w:p>
    <w:p w:rsidR="0065186F" w:rsidRP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Методические рекомендации педагогическим работникам;</w:t>
      </w:r>
    </w:p>
    <w:p w:rsidR="0065186F" w:rsidRDefault="0065186F" w:rsidP="00130929">
      <w:pPr>
        <w:autoSpaceDE w:val="0"/>
        <w:autoSpaceDN w:val="0"/>
        <w:adjustRightInd w:val="0"/>
        <w:spacing w:after="0" w:line="240" w:lineRule="auto"/>
        <w:ind w:left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Методические рекомендации по организации самостоятельной 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работы;</w:t>
      </w:r>
    </w:p>
    <w:p w:rsidR="00130929" w:rsidRPr="0065186F" w:rsidRDefault="00130929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65186F" w:rsidRPr="0065186F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65186F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VI. Списки рекомендуемой нотной и методической литературы</w:t>
      </w:r>
    </w:p>
    <w:p w:rsidR="0065186F" w:rsidRP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Учебная литература;</w:t>
      </w:r>
    </w:p>
    <w:p w:rsidR="0065186F" w:rsidRP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- 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Учебно-методическая литература;</w:t>
      </w:r>
    </w:p>
    <w:p w:rsidR="0065186F" w:rsidRDefault="0065186F" w:rsidP="00130929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  <w:r w:rsidR="00130929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</w:t>
      </w:r>
      <w:r w:rsidRPr="0065186F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Методическая литература</w:t>
      </w: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130929" w:rsidRDefault="00130929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C2591F" w:rsidRPr="0065186F" w:rsidRDefault="00C2591F" w:rsidP="0065186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65186F" w:rsidRPr="00130929" w:rsidRDefault="008376E3" w:rsidP="008376E3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cs="TimesNewRomanPS-BoldMT"/>
          <w:b/>
          <w:bCs/>
          <w:color w:val="000000"/>
          <w:sz w:val="32"/>
          <w:szCs w:val="32"/>
        </w:rPr>
        <w:t xml:space="preserve">              </w:t>
      </w:r>
      <w:r w:rsidR="00130929" w:rsidRPr="00130929">
        <w:rPr>
          <w:rFonts w:cs="TimesNewRomanPS-BoldMT"/>
          <w:b/>
          <w:bCs/>
          <w:color w:val="000000"/>
          <w:sz w:val="32"/>
          <w:szCs w:val="32"/>
          <w:lang w:val="en-US"/>
        </w:rPr>
        <w:t>I</w:t>
      </w:r>
      <w:r w:rsidR="00130929" w:rsidRPr="00130929">
        <w:rPr>
          <w:rFonts w:cs="TimesNewRomanPS-BoldMT"/>
          <w:b/>
          <w:bCs/>
          <w:color w:val="000000"/>
          <w:sz w:val="32"/>
          <w:szCs w:val="32"/>
          <w:lang w:val="tt-RU"/>
        </w:rPr>
        <w:t xml:space="preserve">. </w:t>
      </w:r>
      <w:r w:rsidR="0065186F" w:rsidRPr="00130929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130929" w:rsidRPr="00130929" w:rsidRDefault="00130929" w:rsidP="00130929">
      <w:pPr>
        <w:autoSpaceDE w:val="0"/>
        <w:autoSpaceDN w:val="0"/>
        <w:adjustRightInd w:val="0"/>
        <w:spacing w:after="0" w:line="240" w:lineRule="auto"/>
        <w:ind w:left="360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</w:p>
    <w:p w:rsidR="0065186F" w:rsidRPr="00531B20" w:rsidRDefault="0065186F" w:rsidP="009D20F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1. Характеристика учебного предмета, его место и роль</w:t>
      </w:r>
      <w:r w:rsidR="00C2591F"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 </w:t>
      </w: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 в</w:t>
      </w:r>
    </w:p>
    <w:p w:rsidR="0065186F" w:rsidRDefault="0065186F" w:rsidP="009D20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образовательном </w:t>
      </w:r>
      <w:proofErr w:type="gramStart"/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процессе</w:t>
      </w:r>
      <w:proofErr w:type="gramEnd"/>
    </w:p>
    <w:p w:rsidR="00130929" w:rsidRPr="00531B20" w:rsidRDefault="00130929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Программа учебного предмета «Специальность» по виду </w:t>
      </w:r>
      <w:r w:rsidR="009D20F7" w:rsidRPr="00531B20">
        <w:rPr>
          <w:rFonts w:ascii="TimesNewRomanPSMT" w:hAnsi="TimesNewRomanPSMT" w:cs="TimesNewRomanPSMT"/>
          <w:color w:val="000000"/>
          <w:sz w:val="26"/>
          <w:szCs w:val="26"/>
        </w:rPr>
        <w:t>и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нструмента</w:t>
      </w:r>
      <w:r w:rsidR="00C2591F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«домра», далее – «Специальность (домра)», разработана на основе и с</w:t>
      </w:r>
      <w:r w:rsidR="00C2591F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учетом федеральных государственных требований к </w:t>
      </w:r>
      <w:r w:rsidR="00C2591F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д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ополнительной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предпрофессиональной общеобразовательной программе в области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музыкального искусства «Народные инструменты».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Учебный предмет «Специальность (домра)» направлен на приобретение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детьми знаний, умений и навыков игры на домре, получение ими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художественного образования, а также на эстетическое воспитание и духовно-</w:t>
      </w:r>
      <w:r w:rsidR="00C2591F" w:rsidRPr="00531B20">
        <w:rPr>
          <w:rFonts w:ascii="TimesNewRomanPSMT" w:hAnsi="TimesNewRomanPSMT" w:cs="TimesNewRomanPSMT"/>
          <w:color w:val="000000"/>
          <w:sz w:val="26"/>
          <w:szCs w:val="26"/>
        </w:rPr>
        <w:t>нравственное развитие обучающегося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.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Обучение детей в области музыкального искусства ставит перед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педагогом ряд задач как учебных, так и воспитательных. Решения основных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вопросов в этой сфере образования направлены на раскрытие и развитие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индивидуальных способностей учащихся, а для наиболее одаренных из них 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>–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на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их дальнейшую профессиональную деятельность.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Примерный учебный план по дополнительной предпрофессиональной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общеобразовательной программе в области искусства «Народные инструменты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(домра)» направлен на приобретение </w:t>
      </w:r>
      <w:proofErr w:type="gramStart"/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обучающимися</w:t>
      </w:r>
      <w:proofErr w:type="gramEnd"/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музыкально-исполнительских знаний, умений, навыков.</w:t>
      </w:r>
    </w:p>
    <w:p w:rsidR="00B91CA7" w:rsidRPr="00D3423C" w:rsidRDefault="0065186F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2. Срок реализации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учебного предмета «Специальность (домра)» для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детей, поступивших в образовательное учреж</w:t>
      </w:r>
      <w:r w:rsidR="00BC6EF7">
        <w:rPr>
          <w:rFonts w:ascii="TimesNewRomanPSMT" w:hAnsi="TimesNewRomanPSMT" w:cs="TimesNewRomanPSMT"/>
          <w:color w:val="000000"/>
          <w:sz w:val="26"/>
          <w:szCs w:val="26"/>
        </w:rPr>
        <w:t xml:space="preserve">дение в первый класс в возрасте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с </w:t>
      </w:r>
      <w:r w:rsidR="00B91CA7" w:rsidRPr="00B91CA7">
        <w:rPr>
          <w:rFonts w:ascii="Arial" w:hAnsi="Arial" w:cs="Arial"/>
          <w:color w:val="000000"/>
          <w:sz w:val="26"/>
          <w:szCs w:val="26"/>
        </w:rPr>
        <w:t xml:space="preserve"> десяти до двенадцати лет, составляет 5 лет.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Для детей, не закончивших освоение образовательной программы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основного общего образования или среднего (полного) общего образования и</w:t>
      </w:r>
      <w:r w:rsid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планирующих поступление в образовательные учреждения, реализующие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основные профессиональные образовательные программы в области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музыкального искусства, срок освоения может быть увеличен на один год.</w:t>
      </w:r>
    </w:p>
    <w:p w:rsidR="0065186F" w:rsidRPr="008376E3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3. Объем учебного времени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, предусмотренный учебным планом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образовательного учреждения на реализацию учебного предмета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«Специальность (домра)»</w:t>
      </w:r>
      <w:r w:rsidRPr="00531B20"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:</w:t>
      </w:r>
    </w:p>
    <w:p w:rsidR="00E15FD9" w:rsidRPr="00531B20" w:rsidRDefault="00E15FD9" w:rsidP="006518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</w:pPr>
    </w:p>
    <w:p w:rsidR="0065186F" w:rsidRDefault="0065186F" w:rsidP="00531B20">
      <w:pPr>
        <w:autoSpaceDE w:val="0"/>
        <w:autoSpaceDN w:val="0"/>
        <w:adjustRightInd w:val="0"/>
        <w:spacing w:after="0" w:line="240" w:lineRule="auto"/>
        <w:ind w:left="7788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Таблица 1</w:t>
      </w:r>
    </w:p>
    <w:p w:rsidR="00130929" w:rsidRPr="00531B20" w:rsidRDefault="00130929" w:rsidP="00531B20">
      <w:pPr>
        <w:autoSpaceDE w:val="0"/>
        <w:autoSpaceDN w:val="0"/>
        <w:adjustRightInd w:val="0"/>
        <w:spacing w:after="0" w:line="240" w:lineRule="auto"/>
        <w:ind w:left="7788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361"/>
        <w:gridCol w:w="2835"/>
        <w:gridCol w:w="2375"/>
      </w:tblGrid>
      <w:tr w:rsidR="00B91CA7" w:rsidRPr="00D3423C" w:rsidTr="00B91CA7">
        <w:tc>
          <w:tcPr>
            <w:tcW w:w="4361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Срок обучения</w:t>
            </w:r>
          </w:p>
        </w:tc>
        <w:tc>
          <w:tcPr>
            <w:tcW w:w="283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5 лет</w:t>
            </w:r>
          </w:p>
        </w:tc>
        <w:tc>
          <w:tcPr>
            <w:tcW w:w="237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6-й год</w:t>
            </w:r>
          </w:p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обучения</w:t>
            </w:r>
          </w:p>
        </w:tc>
      </w:tr>
      <w:tr w:rsidR="00B91CA7" w:rsidRPr="00D3423C" w:rsidTr="00B91CA7">
        <w:tc>
          <w:tcPr>
            <w:tcW w:w="4361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83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924</w:t>
            </w:r>
          </w:p>
        </w:tc>
        <w:tc>
          <w:tcPr>
            <w:tcW w:w="237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214,5</w:t>
            </w:r>
          </w:p>
        </w:tc>
      </w:tr>
      <w:tr w:rsidR="00B91CA7" w:rsidRPr="00D3423C" w:rsidTr="00B91CA7">
        <w:tc>
          <w:tcPr>
            <w:tcW w:w="4361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283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363</w:t>
            </w:r>
          </w:p>
        </w:tc>
        <w:tc>
          <w:tcPr>
            <w:tcW w:w="237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82,5</w:t>
            </w:r>
          </w:p>
        </w:tc>
      </w:tr>
      <w:tr w:rsidR="00B91CA7" w:rsidRPr="00D3423C" w:rsidTr="00B91CA7">
        <w:tc>
          <w:tcPr>
            <w:tcW w:w="4361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83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561</w:t>
            </w:r>
          </w:p>
        </w:tc>
        <w:tc>
          <w:tcPr>
            <w:tcW w:w="2375" w:type="dxa"/>
          </w:tcPr>
          <w:p w:rsidR="00B91CA7" w:rsidRPr="00B91CA7" w:rsidRDefault="00B91CA7" w:rsidP="00B91C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1CA7">
              <w:rPr>
                <w:rFonts w:ascii="Arial" w:hAnsi="Arial" w:cs="Arial"/>
                <w:color w:val="000000"/>
                <w:sz w:val="26"/>
                <w:szCs w:val="26"/>
              </w:rPr>
              <w:t>132</w:t>
            </w:r>
          </w:p>
        </w:tc>
      </w:tr>
    </w:tbl>
    <w:p w:rsidR="00E15FD9" w:rsidRPr="00531B20" w:rsidRDefault="00E15FD9" w:rsidP="0065186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</w:p>
    <w:p w:rsidR="00130929" w:rsidRDefault="00130929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</w:p>
    <w:p w:rsidR="00130929" w:rsidRDefault="00130929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4. Форма проведения учебных аудиторных занятий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: индивидуальная,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рекомендуемая продолжительность урока - 45 минут.</w:t>
      </w:r>
    </w:p>
    <w:p w:rsidR="008D3D46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Индивидуальная форма позволяет пр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еподавателю лучше узнать 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>обучающегося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,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его музыкальные возможности, способности, эмоционально-психологические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особенности.</w:t>
      </w: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5. Цели и задачи учебного предмета «Специальность (домра)»</w:t>
      </w: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ind w:firstLine="420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>Цели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:</w:t>
      </w:r>
    </w:p>
    <w:p w:rsidR="0065186F" w:rsidRPr="00531B20" w:rsidRDefault="0065186F" w:rsidP="008376E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развитие музыкально-т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>ворческих способностей обучающегося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на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основе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приобретенных им знаний, умений и навыков, позволяющих воспринимать,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осваивать и исполнять на домре произведения различных жанров и форм в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соответствии с ФГТ;</w:t>
      </w:r>
    </w:p>
    <w:p w:rsidR="0065186F" w:rsidRPr="00531B20" w:rsidRDefault="0065186F" w:rsidP="008376E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определение наиболее 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одаренных детей и их дальнейшая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подготовка к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продолжению обучения в средних профессиональных музыкальных учебных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заведениях.</w:t>
      </w: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ind w:firstLine="420"/>
        <w:rPr>
          <w:rFonts w:ascii="TimesNewRomanPSMT" w:hAnsi="TimesNewRomanPSMT" w:cs="TimesNewRomanPSMT"/>
          <w:color w:val="00000A"/>
          <w:sz w:val="26"/>
          <w:szCs w:val="26"/>
        </w:rPr>
      </w:pPr>
      <w:r w:rsidRPr="00531B20">
        <w:rPr>
          <w:rFonts w:ascii="TimesNewRomanPS-BoldMT" w:hAnsi="TimesNewRomanPS-BoldMT" w:cs="TimesNewRomanPS-BoldMT"/>
          <w:b/>
          <w:bCs/>
          <w:color w:val="00000A"/>
          <w:sz w:val="26"/>
          <w:szCs w:val="26"/>
        </w:rPr>
        <w:t>Задачи</w:t>
      </w:r>
      <w:r w:rsidRPr="00531B20">
        <w:rPr>
          <w:rFonts w:ascii="TimesNewRomanPSMT" w:hAnsi="TimesNewRomanPSMT" w:cs="TimesNewRomanPSMT"/>
          <w:color w:val="00000A"/>
          <w:sz w:val="26"/>
          <w:szCs w:val="26"/>
        </w:rPr>
        <w:t>:</w:t>
      </w:r>
    </w:p>
    <w:p w:rsidR="0065186F" w:rsidRPr="00531B20" w:rsidRDefault="0065186F" w:rsidP="008376E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выявление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творческих способностей обучающегося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в области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музыкального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искусства и их развитие в области исполнительства на домре до уровня</w:t>
      </w:r>
      <w:r w:rsidR="00E15FD9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подготовки, достаточного для творческого самовыражения и самореализации;</w:t>
      </w:r>
    </w:p>
    <w:p w:rsidR="0065186F" w:rsidRPr="008376E3" w:rsidRDefault="0065186F" w:rsidP="008376E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овладение знаниями, умениями и навыками игры на домре,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позволяющими выпускнику приобретать собственный опыт </w:t>
      </w:r>
      <w:proofErr w:type="spellStart"/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музицирования</w:t>
      </w:r>
      <w:proofErr w:type="spellEnd"/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;</w:t>
      </w:r>
    </w:p>
    <w:p w:rsidR="0065186F" w:rsidRPr="00531B20" w:rsidRDefault="0065186F" w:rsidP="00E15FD9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приобретение обучающимися опыта творческой деятельности;</w:t>
      </w:r>
    </w:p>
    <w:p w:rsidR="0065186F" w:rsidRPr="008376E3" w:rsidRDefault="0065186F" w:rsidP="008376E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формирование навыков сольной исполнительской практики и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коллективной творческой деятельности, их практическое применение;</w:t>
      </w:r>
    </w:p>
    <w:p w:rsidR="0065186F" w:rsidRPr="008376E3" w:rsidRDefault="0065186F" w:rsidP="008376E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достижение уровня образованности, позволяющего выпускнику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самостоятельно ориентироваться в мировой музыкальной культуре;</w:t>
      </w:r>
    </w:p>
    <w:p w:rsidR="0065186F" w:rsidRPr="008376E3" w:rsidRDefault="0065186F" w:rsidP="008376E3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формирование у лучших выпускников осознанной мотивации к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продолжению профессионального обучения и подготовки их к вступительным</w:t>
      </w:r>
      <w:r w:rsidR="00E15FD9" w:rsidRP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8376E3">
        <w:rPr>
          <w:rFonts w:ascii="TimesNewRomanPSMT" w:hAnsi="TimesNewRomanPSMT" w:cs="TimesNewRomanPSMT"/>
          <w:color w:val="000000"/>
          <w:sz w:val="26"/>
          <w:szCs w:val="26"/>
        </w:rPr>
        <w:t>экзаменам в профессиональное образовательное учреждение.</w:t>
      </w: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6. Обоснование структуры программы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учебного предмета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«Специальность (домра)».</w:t>
      </w:r>
    </w:p>
    <w:p w:rsidR="0065186F" w:rsidRPr="00531B20" w:rsidRDefault="0065186F" w:rsidP="00531B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Программа содержит необходимые для организации занятий параметры: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сведения о затратах учебного време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ни, предусмотренного на освоение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учебного предмета;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распределение учебного материала по годам обучения;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описание дидактических единиц учебного предмета;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требования к уровню подготовки обучающихся;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формы и методы контроля, система оценок;</w:t>
      </w:r>
    </w:p>
    <w:p w:rsidR="0065186F" w:rsidRPr="00531B20" w:rsidRDefault="0065186F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- методическое обеспечение учебного процесса.</w:t>
      </w:r>
    </w:p>
    <w:p w:rsidR="0065186F" w:rsidRDefault="0065186F" w:rsidP="008376E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В соответствие с данными направлениями строится основной раздел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программы «Содержание учебного предмета».</w:t>
      </w:r>
    </w:p>
    <w:p w:rsidR="008D3D46" w:rsidRDefault="008D3D46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8D3D46" w:rsidRDefault="008D3D46" w:rsidP="006518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8376E3" w:rsidRDefault="008376E3" w:rsidP="008376E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</w:p>
    <w:p w:rsidR="0065186F" w:rsidRPr="00531B20" w:rsidRDefault="008376E3" w:rsidP="008376E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lastRenderedPageBreak/>
        <w:t xml:space="preserve">            </w:t>
      </w:r>
      <w:r w:rsidR="0065186F"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>7. Методы обучения</w:t>
      </w:r>
    </w:p>
    <w:p w:rsidR="0065186F" w:rsidRPr="00531B20" w:rsidRDefault="0065186F" w:rsidP="008376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Для достижения поставленной цели и реализации задач предмета</w:t>
      </w:r>
      <w:r w:rsidR="008376E3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используются следующие методы обучения:</w:t>
      </w:r>
    </w:p>
    <w:p w:rsidR="0065186F" w:rsidRPr="00531B20" w:rsidRDefault="0065186F" w:rsidP="00A64AF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словесный (рассказ, беседа, объяснение);</w:t>
      </w:r>
    </w:p>
    <w:p w:rsidR="0065186F" w:rsidRPr="00277540" w:rsidRDefault="0065186F" w:rsidP="00127F1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метод упражнений и повторений (в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ыработка игровых навыков </w:t>
      </w:r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>обучающегося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,</w:t>
      </w:r>
      <w:r w:rsid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работа над художественно-образной сферой произведения);</w:t>
      </w:r>
    </w:p>
    <w:p w:rsidR="0065186F" w:rsidRPr="00127F12" w:rsidRDefault="0065186F" w:rsidP="00127F1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метод показа (показ педагогом игровых движений, исполнение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127F12">
        <w:rPr>
          <w:rFonts w:ascii="TimesNewRomanPSMT" w:hAnsi="TimesNewRomanPSMT" w:cs="TimesNewRomanPSMT"/>
          <w:color w:val="000000"/>
          <w:sz w:val="26"/>
          <w:szCs w:val="26"/>
        </w:rPr>
        <w:t>педагогом пьес с использованием многообразных вариантов показа);</w:t>
      </w:r>
    </w:p>
    <w:p w:rsidR="0065186F" w:rsidRPr="00277540" w:rsidRDefault="0065186F" w:rsidP="00127F1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объяснительно-иллюстративный (пед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агог играет произведение </w:t>
      </w:r>
      <w:proofErr w:type="gramStart"/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>обучающегося</w:t>
      </w:r>
      <w:proofErr w:type="gramEnd"/>
      <w:r w:rsid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и попутно объясняет);</w:t>
      </w:r>
    </w:p>
    <w:p w:rsidR="0065186F" w:rsidRPr="00277540" w:rsidRDefault="0065186F" w:rsidP="00127F1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репродукти</w:t>
      </w:r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вный метод (повторение </w:t>
      </w:r>
      <w:proofErr w:type="gramStart"/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>обучающимся</w:t>
      </w:r>
      <w:proofErr w:type="gramEnd"/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игровых приемов 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по</w:t>
      </w:r>
      <w:r w:rsidR="00277540" w:rsidRP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образцу учителя);</w:t>
      </w:r>
    </w:p>
    <w:p w:rsidR="0065186F" w:rsidRPr="00277540" w:rsidRDefault="0065186F" w:rsidP="00127F1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proofErr w:type="gramStart"/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метод проблемного изложен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ия (педагог ставит и сам решает 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>проблему,</w:t>
      </w:r>
      <w:r w:rsid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="00A64AF9" w:rsidRPr="00277540">
        <w:rPr>
          <w:rFonts w:ascii="TimesNewRomanPSMT" w:hAnsi="TimesNewRomanPSMT" w:cs="TimesNewRomanPSMT"/>
          <w:color w:val="000000"/>
          <w:sz w:val="26"/>
          <w:szCs w:val="26"/>
        </w:rPr>
        <w:t>показывая при этом обучающемуся</w:t>
      </w:r>
      <w:r w:rsidRPr="00277540">
        <w:rPr>
          <w:rFonts w:ascii="TimesNewRomanPSMT" w:hAnsi="TimesNewRomanPSMT" w:cs="TimesNewRomanPSMT"/>
          <w:color w:val="000000"/>
          <w:sz w:val="26"/>
          <w:szCs w:val="26"/>
        </w:rPr>
        <w:t xml:space="preserve"> разные пути и варианты решения);</w:t>
      </w:r>
      <w:proofErr w:type="gramEnd"/>
    </w:p>
    <w:p w:rsidR="0065186F" w:rsidRPr="00127F12" w:rsidRDefault="008D3D46" w:rsidP="00127F1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proofErr w:type="gramStart"/>
      <w:r>
        <w:rPr>
          <w:rFonts w:ascii="TimesNewRomanPSMT" w:hAnsi="TimesNewRomanPSMT" w:cs="TimesNewRomanPSMT"/>
          <w:color w:val="000000"/>
          <w:sz w:val="26"/>
          <w:szCs w:val="26"/>
        </w:rPr>
        <w:t>частично-поисковый</w:t>
      </w:r>
      <w:proofErr w:type="gramEnd"/>
      <w:r>
        <w:rPr>
          <w:rFonts w:ascii="TimesNewRomanPSMT" w:hAnsi="TimesNewRomanPSMT" w:cs="TimesNewRomanPSMT"/>
          <w:color w:val="000000"/>
          <w:sz w:val="26"/>
          <w:szCs w:val="26"/>
        </w:rPr>
        <w:t xml:space="preserve"> (обучающийся </w:t>
      </w:r>
      <w:r w:rsidR="0065186F" w:rsidRPr="00531B20">
        <w:rPr>
          <w:rFonts w:ascii="TimesNewRomanPSMT" w:hAnsi="TimesNewRomanPSMT" w:cs="TimesNewRomanPSMT"/>
          <w:color w:val="000000"/>
          <w:sz w:val="26"/>
          <w:szCs w:val="26"/>
        </w:rPr>
        <w:t xml:space="preserve"> участвует в поисках решения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 </w:t>
      </w:r>
      <w:r w:rsidR="0065186F" w:rsidRPr="00127F12">
        <w:rPr>
          <w:rFonts w:ascii="TimesNewRomanPSMT" w:hAnsi="TimesNewRomanPSMT" w:cs="TimesNewRomanPSMT"/>
          <w:color w:val="000000"/>
          <w:sz w:val="26"/>
          <w:szCs w:val="26"/>
        </w:rPr>
        <w:t>поставленной задачи).</w:t>
      </w:r>
    </w:p>
    <w:p w:rsidR="0065186F" w:rsidRPr="00531B20" w:rsidRDefault="0065186F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6"/>
          <w:szCs w:val="26"/>
        </w:rPr>
      </w:pP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Выбор методов зависит от возраст</w:t>
      </w:r>
      <w:r w:rsidR="00127F12">
        <w:rPr>
          <w:rFonts w:ascii="TimesNewRomanPSMT" w:hAnsi="TimesNewRomanPSMT" w:cs="TimesNewRomanPSMT"/>
          <w:color w:val="000000"/>
          <w:sz w:val="26"/>
          <w:szCs w:val="26"/>
        </w:rPr>
        <w:t xml:space="preserve">а и индивидуальных особенностей </w:t>
      </w:r>
      <w:r w:rsidR="008D3D46">
        <w:rPr>
          <w:rFonts w:ascii="TimesNewRomanPSMT" w:hAnsi="TimesNewRomanPSMT" w:cs="TimesNewRomanPSMT"/>
          <w:color w:val="000000"/>
          <w:sz w:val="26"/>
          <w:szCs w:val="26"/>
        </w:rPr>
        <w:t>обучающегося</w:t>
      </w:r>
      <w:r w:rsidRPr="00531B20">
        <w:rPr>
          <w:rFonts w:ascii="TimesNewRomanPSMT" w:hAnsi="TimesNewRomanPSMT" w:cs="TimesNewRomanPSMT"/>
          <w:color w:val="000000"/>
          <w:sz w:val="26"/>
          <w:szCs w:val="26"/>
        </w:rPr>
        <w:t>.</w:t>
      </w:r>
    </w:p>
    <w:p w:rsidR="0065186F" w:rsidRPr="008376E3" w:rsidRDefault="0065186F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531B2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6"/>
          <w:szCs w:val="26"/>
        </w:rPr>
        <w:t xml:space="preserve">8. Описание материально-технических условий реализации </w:t>
      </w: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учебного</w:t>
      </w:r>
      <w:r w:rsidR="00531B20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предмета.</w:t>
      </w:r>
    </w:p>
    <w:p w:rsidR="0065186F" w:rsidRPr="008376E3" w:rsidRDefault="0065186F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Материально-техническая база обр</w:t>
      </w:r>
      <w:r w:rsidR="00127F12">
        <w:rPr>
          <w:rFonts w:ascii="Arial" w:hAnsi="Arial" w:cs="Arial"/>
          <w:color w:val="000000"/>
          <w:sz w:val="26"/>
          <w:szCs w:val="26"/>
        </w:rPr>
        <w:t xml:space="preserve">азовательного учреждения должна </w:t>
      </w:r>
      <w:r w:rsidRPr="008376E3">
        <w:rPr>
          <w:rFonts w:ascii="Arial" w:hAnsi="Arial" w:cs="Arial"/>
          <w:color w:val="000000"/>
          <w:sz w:val="26"/>
          <w:szCs w:val="26"/>
        </w:rPr>
        <w:t>соответствовать санитарным и противопожарным нормам, нормам охраны</w:t>
      </w:r>
      <w:r w:rsidR="00127F1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труда.</w:t>
      </w:r>
    </w:p>
    <w:p w:rsidR="0065186F" w:rsidRPr="008376E3" w:rsidRDefault="0065186F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Учебные аудитории для занятий по учебному предмету</w:t>
      </w:r>
      <w:r w:rsidR="00127F12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«Специальность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(домра)» должны иметь площадь не менее 9 кв</w:t>
      </w:r>
      <w:proofErr w:type="gramStart"/>
      <w:r w:rsidRPr="008376E3">
        <w:rPr>
          <w:rFonts w:ascii="Arial" w:hAnsi="Arial" w:cs="Arial"/>
          <w:color w:val="000000"/>
          <w:sz w:val="26"/>
          <w:szCs w:val="26"/>
        </w:rPr>
        <w:t>.м</w:t>
      </w:r>
      <w:proofErr w:type="gramEnd"/>
      <w:r w:rsidRPr="008376E3">
        <w:rPr>
          <w:rFonts w:ascii="Arial" w:hAnsi="Arial" w:cs="Arial"/>
          <w:color w:val="000000"/>
          <w:sz w:val="26"/>
          <w:szCs w:val="26"/>
        </w:rPr>
        <w:t>, наличие фортепиано,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пюпитра. В образовательном учреждении должны быть созданы условия для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содержания, своевременного обслуживания и ремонта музыкальных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инструментов. Образовательное учреждение должно обеспечить наличие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инструментов обычного размера, а также уменьшенных инструментов (домр),</w:t>
      </w:r>
      <w:r w:rsidR="00531B20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так необходи</w:t>
      </w:r>
      <w:r w:rsidR="00A64AF9" w:rsidRPr="008376E3">
        <w:rPr>
          <w:rFonts w:ascii="Arial" w:hAnsi="Arial" w:cs="Arial"/>
          <w:color w:val="000000"/>
          <w:sz w:val="26"/>
          <w:szCs w:val="26"/>
        </w:rPr>
        <w:t>мых для самых маленьких обучающихся</w:t>
      </w:r>
      <w:r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</w:p>
    <w:p w:rsidR="0065186F" w:rsidRPr="008376E3" w:rsidRDefault="0065186F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376E3">
        <w:rPr>
          <w:rFonts w:ascii="Arial" w:hAnsi="Arial" w:cs="Arial"/>
          <w:b/>
          <w:bCs/>
          <w:color w:val="000000"/>
          <w:sz w:val="32"/>
          <w:szCs w:val="32"/>
        </w:rPr>
        <w:t>II. Содержание учебного предмета</w:t>
      </w: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5186F" w:rsidRPr="008376E3" w:rsidRDefault="0065186F" w:rsidP="00531B2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1. Сведения о затратах учебного времени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</w:rPr>
        <w:t>предусмотренного на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освоение учебного предмета «Специальность (домра)», на максимальную,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самостоятельную нагрузку </w:t>
      </w:r>
      <w:proofErr w:type="gramStart"/>
      <w:r w:rsidRPr="008376E3">
        <w:rPr>
          <w:rFonts w:ascii="Arial" w:hAnsi="Arial" w:cs="Arial"/>
          <w:color w:val="000000"/>
          <w:sz w:val="26"/>
          <w:szCs w:val="26"/>
        </w:rPr>
        <w:t>обучающихся</w:t>
      </w:r>
      <w:proofErr w:type="gramEnd"/>
      <w:r w:rsidRPr="008376E3">
        <w:rPr>
          <w:rFonts w:ascii="Arial" w:hAnsi="Arial" w:cs="Arial"/>
          <w:color w:val="000000"/>
          <w:sz w:val="26"/>
          <w:szCs w:val="26"/>
        </w:rPr>
        <w:t xml:space="preserve"> и аудиторные занятия:</w:t>
      </w:r>
    </w:p>
    <w:p w:rsidR="008D3D46" w:rsidRPr="008376E3" w:rsidRDefault="008D3D46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FF02E4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B91CA7" w:rsidRPr="008376E3">
        <w:rPr>
          <w:rFonts w:ascii="Arial" w:hAnsi="Arial" w:cs="Arial"/>
          <w:bCs/>
          <w:i/>
          <w:iCs/>
          <w:color w:val="000000"/>
          <w:sz w:val="26"/>
          <w:szCs w:val="26"/>
        </w:rPr>
        <w:t xml:space="preserve">       </w:t>
      </w:r>
      <w:r w:rsidRPr="008376E3">
        <w:rPr>
          <w:rFonts w:ascii="Arial" w:hAnsi="Arial" w:cs="Arial"/>
          <w:bCs/>
          <w:i/>
          <w:iCs/>
          <w:color w:val="000000"/>
          <w:sz w:val="26"/>
          <w:szCs w:val="26"/>
        </w:rPr>
        <w:t xml:space="preserve">          </w:t>
      </w:r>
    </w:p>
    <w:p w:rsidR="00127F12" w:rsidRDefault="00127F12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127F12" w:rsidRDefault="00127F12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A64AF9" w:rsidRPr="00127F12" w:rsidRDefault="00B91CA7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127F12">
        <w:rPr>
          <w:rFonts w:ascii="Arial" w:hAnsi="Arial" w:cs="Arial"/>
          <w:b/>
          <w:color w:val="000000"/>
          <w:sz w:val="26"/>
          <w:szCs w:val="26"/>
        </w:rPr>
        <w:lastRenderedPageBreak/>
        <w:t>Срок обучения 6</w:t>
      </w:r>
      <w:r w:rsidR="0065186F" w:rsidRPr="00127F12">
        <w:rPr>
          <w:rFonts w:ascii="Arial" w:hAnsi="Arial" w:cs="Arial"/>
          <w:b/>
          <w:color w:val="000000"/>
          <w:sz w:val="26"/>
          <w:szCs w:val="26"/>
        </w:rPr>
        <w:t xml:space="preserve"> лет</w:t>
      </w:r>
    </w:p>
    <w:p w:rsidR="008D3D46" w:rsidRPr="008376E3" w:rsidRDefault="008D3D46" w:rsidP="00531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A64AF9" w:rsidRPr="008376E3" w:rsidRDefault="00B91CA7" w:rsidP="00A64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2</w:t>
      </w:r>
    </w:p>
    <w:p w:rsidR="00277540" w:rsidRPr="008376E3" w:rsidRDefault="00277540" w:rsidP="00A64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3788"/>
        <w:gridCol w:w="963"/>
        <w:gridCol w:w="963"/>
        <w:gridCol w:w="964"/>
        <w:gridCol w:w="963"/>
        <w:gridCol w:w="947"/>
        <w:gridCol w:w="17"/>
        <w:gridCol w:w="966"/>
      </w:tblGrid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1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2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3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5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6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Продолжительность учебных занятий (в неделях)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33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33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33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33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33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33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Количество часов на </w:t>
            </w:r>
            <w:r w:rsidRPr="008376E3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аудиторные </w:t>
            </w: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занятия в неделю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2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2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2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2,5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2,5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2,5</w:t>
            </w:r>
          </w:p>
        </w:tc>
      </w:tr>
      <w:tr w:rsidR="00B91CA7" w:rsidRPr="008376E3" w:rsidTr="00B91CA7">
        <w:trPr>
          <w:trHeight w:val="285"/>
        </w:trPr>
        <w:tc>
          <w:tcPr>
            <w:tcW w:w="3788" w:type="dxa"/>
            <w:vMerge w:val="restart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Общее количество часов на аудиторные занятия</w:t>
            </w:r>
          </w:p>
        </w:tc>
        <w:tc>
          <w:tcPr>
            <w:tcW w:w="4817" w:type="dxa"/>
            <w:gridSpan w:val="6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          363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82,5</w:t>
            </w:r>
          </w:p>
        </w:tc>
      </w:tr>
      <w:tr w:rsidR="00B91CA7" w:rsidRPr="008376E3" w:rsidTr="00B91CA7">
        <w:trPr>
          <w:trHeight w:val="255"/>
        </w:trPr>
        <w:tc>
          <w:tcPr>
            <w:tcW w:w="3788" w:type="dxa"/>
            <w:vMerge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5783" w:type="dxa"/>
            <w:gridSpan w:val="7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  445,5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Количество часов на </w:t>
            </w:r>
            <w:r w:rsidRPr="008376E3">
              <w:rPr>
                <w:rFonts w:ascii="Arial" w:hAnsi="Arial" w:cs="Arial"/>
                <w:b/>
                <w:color w:val="000000"/>
                <w:sz w:val="26"/>
                <w:szCs w:val="26"/>
              </w:rPr>
              <w:t>внеаудиторные</w:t>
            </w: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(самостоятельные) занятия в неделю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3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3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4</w:t>
            </w:r>
          </w:p>
        </w:tc>
      </w:tr>
      <w:tr w:rsidR="00B91CA7" w:rsidRPr="008376E3" w:rsidTr="00B91CA7">
        <w:trPr>
          <w:trHeight w:val="435"/>
        </w:trPr>
        <w:tc>
          <w:tcPr>
            <w:tcW w:w="3788" w:type="dxa"/>
            <w:vMerge w:val="restart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800" w:type="dxa"/>
            <w:gridSpan w:val="5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          561</w:t>
            </w:r>
          </w:p>
        </w:tc>
        <w:tc>
          <w:tcPr>
            <w:tcW w:w="983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132</w:t>
            </w:r>
          </w:p>
        </w:tc>
      </w:tr>
      <w:tr w:rsidR="00B91CA7" w:rsidRPr="008376E3" w:rsidTr="00B91CA7">
        <w:trPr>
          <w:trHeight w:val="315"/>
        </w:trPr>
        <w:tc>
          <w:tcPr>
            <w:tcW w:w="3788" w:type="dxa"/>
            <w:vMerge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5783" w:type="dxa"/>
            <w:gridSpan w:val="7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  693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Максимальное количество часов на занятия в неделю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5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5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5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6,5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6,5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6,5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Общее максимальное количество часов по годам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165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165</w:t>
            </w:r>
          </w:p>
        </w:tc>
        <w:tc>
          <w:tcPr>
            <w:tcW w:w="964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165</w:t>
            </w:r>
          </w:p>
        </w:tc>
        <w:tc>
          <w:tcPr>
            <w:tcW w:w="963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214,5 </w:t>
            </w:r>
          </w:p>
        </w:tc>
        <w:tc>
          <w:tcPr>
            <w:tcW w:w="964" w:type="dxa"/>
            <w:gridSpan w:val="2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214,5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214,5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Общее максимальное количество часов на весь период обучения</w:t>
            </w:r>
          </w:p>
        </w:tc>
        <w:tc>
          <w:tcPr>
            <w:tcW w:w="4817" w:type="dxa"/>
            <w:gridSpan w:val="6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           924</w:t>
            </w:r>
          </w:p>
        </w:tc>
        <w:tc>
          <w:tcPr>
            <w:tcW w:w="96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>214,5</w:t>
            </w:r>
          </w:p>
        </w:tc>
      </w:tr>
      <w:tr w:rsidR="00B91CA7" w:rsidRPr="008376E3" w:rsidTr="00B91CA7">
        <w:tc>
          <w:tcPr>
            <w:tcW w:w="3788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5783" w:type="dxa"/>
            <w:gridSpan w:val="7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</w:rPr>
              <w:t xml:space="preserve">                          1138,5</w:t>
            </w:r>
          </w:p>
        </w:tc>
      </w:tr>
    </w:tbl>
    <w:p w:rsidR="008D3D46" w:rsidRPr="008376E3" w:rsidRDefault="008D3D46" w:rsidP="00A64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D3D46" w:rsidRPr="008376E3" w:rsidRDefault="008D3D46" w:rsidP="00A64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5186F" w:rsidRPr="008376E3" w:rsidRDefault="0065186F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Учебный материал распределяет</w:t>
      </w:r>
      <w:r w:rsidR="00BF6696" w:rsidRPr="008376E3">
        <w:rPr>
          <w:rFonts w:ascii="Arial" w:hAnsi="Arial" w:cs="Arial"/>
          <w:color w:val="000000"/>
          <w:sz w:val="26"/>
          <w:szCs w:val="26"/>
        </w:rPr>
        <w:t>ся по годам обучения - классам. К</w:t>
      </w:r>
      <w:r w:rsidRPr="008376E3">
        <w:rPr>
          <w:rFonts w:ascii="Arial" w:hAnsi="Arial" w:cs="Arial"/>
          <w:color w:val="000000"/>
          <w:sz w:val="26"/>
          <w:szCs w:val="26"/>
        </w:rPr>
        <w:t>аждый</w:t>
      </w:r>
      <w:r w:rsidR="00BF6696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класс имеет свои дидактические</w:t>
      </w:r>
      <w:r w:rsidR="00127F12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gramStart"/>
      <w:r w:rsidR="00127F12">
        <w:rPr>
          <w:rFonts w:ascii="Arial" w:hAnsi="Arial" w:cs="Arial"/>
          <w:color w:val="000000"/>
          <w:sz w:val="26"/>
          <w:szCs w:val="26"/>
        </w:rPr>
        <w:t>задачи</w:t>
      </w:r>
      <w:proofErr w:type="gramEnd"/>
      <w:r w:rsidR="00127F12">
        <w:rPr>
          <w:rFonts w:ascii="Arial" w:hAnsi="Arial" w:cs="Arial"/>
          <w:color w:val="000000"/>
          <w:sz w:val="26"/>
          <w:szCs w:val="26"/>
        </w:rPr>
        <w:t xml:space="preserve"> и объем времени, данное </w:t>
      </w:r>
      <w:r w:rsidRPr="008376E3">
        <w:rPr>
          <w:rFonts w:ascii="Arial" w:hAnsi="Arial" w:cs="Arial"/>
          <w:color w:val="000000"/>
          <w:sz w:val="26"/>
          <w:szCs w:val="26"/>
        </w:rPr>
        <w:t>время</w:t>
      </w:r>
      <w:r w:rsidR="00BF6696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направлено на освоения учебного материала.</w:t>
      </w:r>
    </w:p>
    <w:p w:rsidR="0065186F" w:rsidRPr="008376E3" w:rsidRDefault="0065186F" w:rsidP="00BF66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Виды внеаудиторной работы: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самостоятельные занятия по подготовке учебной программы;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подготовка к контрольным урокам, зачетам и экзаменам;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подготовка к концертным, конкурсным выступлениям</w:t>
      </w:r>
      <w:r w:rsidRPr="008376E3">
        <w:rPr>
          <w:rFonts w:ascii="Arial" w:hAnsi="Arial" w:cs="Arial"/>
          <w:color w:val="000000"/>
          <w:sz w:val="26"/>
          <w:szCs w:val="26"/>
        </w:rPr>
        <w:t>;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посещение учреждений культуры (филармоний, театров, концертных залов,</w:t>
      </w:r>
      <w:r w:rsidR="00277540" w:rsidRPr="008376E3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музеев и др.),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участие обучающихся в творческих мероприятиях и культурно-</w:t>
      </w:r>
    </w:p>
    <w:p w:rsidR="0065186F" w:rsidRPr="008376E3" w:rsidRDefault="0065186F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просветительской деятельности образовательного учреждения и др.</w:t>
      </w:r>
    </w:p>
    <w:p w:rsidR="00B77D19" w:rsidRPr="008376E3" w:rsidRDefault="00B77D19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Годовые требования по классам</w:t>
      </w:r>
    </w:p>
    <w:p w:rsidR="00B91CA7" w:rsidRPr="008376E3" w:rsidRDefault="00277540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(</w:t>
      </w:r>
      <w:r w:rsidR="00B91CA7" w:rsidRPr="008376E3">
        <w:rPr>
          <w:rFonts w:ascii="Arial" w:hAnsi="Arial" w:cs="Arial"/>
          <w:b/>
          <w:bCs/>
          <w:color w:val="000000"/>
          <w:sz w:val="26"/>
          <w:szCs w:val="26"/>
        </w:rPr>
        <w:t>Срок обучения - 6 лет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)</w:t>
      </w:r>
    </w:p>
    <w:p w:rsidR="00B77D19" w:rsidRPr="008376E3" w:rsidRDefault="00B91CA7" w:rsidP="00B7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Требования по специальности для обучающихся на домре сроком 5 лет те же, что и при 8-летнем обучении, но в несколько сжатой форме. Условно говоря, все темы изучаются в меньшем объеме часов. </w:t>
      </w:r>
    </w:p>
    <w:p w:rsidR="00277540" w:rsidRPr="008376E3" w:rsidRDefault="00277540" w:rsidP="00B7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B7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8376E3">
        <w:rPr>
          <w:rFonts w:ascii="Arial" w:hAnsi="Arial" w:cs="Arial"/>
          <w:color w:val="000000"/>
          <w:sz w:val="26"/>
          <w:szCs w:val="26"/>
        </w:rPr>
        <w:lastRenderedPageBreak/>
        <w:t xml:space="preserve">Репертуар должен во всех классах включать разнохарактерные произведения различных стилей, жанров, но он может быть немного легче (в зависимости от </w:t>
      </w:r>
      <w:r w:rsidR="00B77D19" w:rsidRPr="008376E3">
        <w:rPr>
          <w:rFonts w:ascii="Arial" w:hAnsi="Arial" w:cs="Arial"/>
          <w:color w:val="000000"/>
          <w:sz w:val="26"/>
          <w:szCs w:val="26"/>
        </w:rPr>
        <w:t>способностей обучающего).</w:t>
      </w:r>
      <w:proofErr w:type="gramEnd"/>
      <w:r w:rsidR="00B77D19" w:rsidRPr="008376E3">
        <w:rPr>
          <w:rFonts w:ascii="Arial" w:hAnsi="Arial" w:cs="Arial"/>
          <w:color w:val="000000"/>
          <w:sz w:val="26"/>
          <w:szCs w:val="26"/>
        </w:rPr>
        <w:t xml:space="preserve"> Обучающие</w:t>
      </w:r>
      <w:r w:rsidRPr="008376E3">
        <w:rPr>
          <w:rFonts w:ascii="Arial" w:hAnsi="Arial" w:cs="Arial"/>
          <w:color w:val="000000"/>
          <w:sz w:val="26"/>
          <w:szCs w:val="26"/>
        </w:rPr>
        <w:t>, занимающиеся по пятилетней программе, должны принимать активное участие в концертной деятельности, участвовать в конкурсах. Задача педагога - выполнение учебной программы направить на максимальную реализаци</w:t>
      </w:r>
      <w:r w:rsidR="00B77D19" w:rsidRPr="008376E3">
        <w:rPr>
          <w:rFonts w:ascii="Arial" w:hAnsi="Arial" w:cs="Arial"/>
          <w:color w:val="000000"/>
          <w:sz w:val="26"/>
          <w:szCs w:val="26"/>
        </w:rPr>
        <w:t>ю творческого потенциала обучающегося</w:t>
      </w:r>
      <w:r w:rsidRPr="008376E3">
        <w:rPr>
          <w:rFonts w:ascii="Arial" w:hAnsi="Arial" w:cs="Arial"/>
          <w:color w:val="000000"/>
          <w:sz w:val="26"/>
          <w:szCs w:val="26"/>
        </w:rPr>
        <w:t>, при необходимости подготовить его к поступлению в среднее специальное учебное заведение.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Первый класс (2 часа в неделю)</w:t>
      </w:r>
    </w:p>
    <w:p w:rsidR="00B91CA7" w:rsidRPr="008376E3" w:rsidRDefault="00B91CA7" w:rsidP="00B77D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Введение. Освоение музыкальной грамоты (изучение нот, музыкальных терминов). Освоение и развитие первоначальных навыков игры на трехструнной домре: посадка, постановка игрового аппарата; освоение приема пиццикато большим пальцем; освоение принципа игры медиатором. Освоение основных приемов игры на трехструнной домре: удар </w:t>
      </w:r>
      <w:proofErr w:type="gramStart"/>
      <w:r w:rsidRPr="008376E3">
        <w:rPr>
          <w:rFonts w:ascii="Arial" w:hAnsi="Arial" w:cs="Arial"/>
          <w:color w:val="000000"/>
          <w:sz w:val="26"/>
          <w:szCs w:val="26"/>
        </w:rPr>
        <w:t>П</w:t>
      </w:r>
      <w:proofErr w:type="gramEnd"/>
      <w:r w:rsidRPr="008376E3">
        <w:rPr>
          <w:rFonts w:ascii="Arial" w:hAnsi="Arial" w:cs="Arial"/>
          <w:color w:val="000000"/>
          <w:sz w:val="26"/>
          <w:szCs w:val="26"/>
        </w:rPr>
        <w:t>, удар V, переменные удары ПV, по возможности элементы тремоло. Упражнения, направленные на развитие координации рук. Заложение основ метроритма. Подбор по слуху. Чтение нот с листа.</w:t>
      </w:r>
    </w:p>
    <w:p w:rsidR="00B91CA7" w:rsidRPr="008376E3" w:rsidRDefault="00B77D19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gramStart"/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 xml:space="preserve">I </w:t>
      </w:r>
      <w:r w:rsidR="00B91CA7"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полугодие</w:t>
      </w:r>
      <w:proofErr w:type="gramEnd"/>
      <w:r w:rsidR="00B91CA7" w:rsidRPr="008376E3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B91CA7" w:rsidRPr="008376E3" w:rsidRDefault="00B91CA7" w:rsidP="00B91CA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10 – 15 песен-попевок</w:t>
      </w:r>
    </w:p>
    <w:p w:rsidR="00B91CA7" w:rsidRPr="008376E3" w:rsidRDefault="00B91CA7" w:rsidP="00B91CA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упражнения, направленные на освоение </w:t>
      </w:r>
      <w:proofErr w:type="gramStart"/>
      <w:r w:rsidRPr="008376E3">
        <w:rPr>
          <w:rFonts w:ascii="Arial" w:hAnsi="Arial" w:cs="Arial"/>
          <w:color w:val="000000"/>
          <w:sz w:val="26"/>
          <w:szCs w:val="26"/>
        </w:rPr>
        <w:t>различных</w:t>
      </w:r>
      <w:proofErr w:type="gramEnd"/>
      <w:r w:rsidRPr="008376E3">
        <w:rPr>
          <w:rFonts w:ascii="Arial" w:hAnsi="Arial" w:cs="Arial"/>
          <w:color w:val="000000"/>
          <w:sz w:val="26"/>
          <w:szCs w:val="26"/>
        </w:rPr>
        <w:t xml:space="preserve"> ритмических</w:t>
      </w:r>
    </w:p>
    <w:p w:rsidR="00B91CA7" w:rsidRPr="008376E3" w:rsidRDefault="00B91CA7" w:rsidP="00B91CA7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группировок, на укрепление конкретного пальца, динамические упражнения; </w:t>
      </w:r>
    </w:p>
    <w:p w:rsidR="00B91CA7" w:rsidRPr="008376E3" w:rsidRDefault="00B77D19" w:rsidP="00B91CA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ажорные однооктавные гаммы 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A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B77D19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       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Игра гамм различными приемами, ритмическими группировками;</w:t>
      </w:r>
    </w:p>
    <w:p w:rsidR="00B91CA7" w:rsidRPr="008376E3" w:rsidRDefault="00B91CA7" w:rsidP="00B91CA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этюда на разные ритмические, аппликатурные, тональные варианты;</w:t>
      </w:r>
    </w:p>
    <w:p w:rsidR="00B91CA7" w:rsidRPr="008376E3" w:rsidRDefault="00B91CA7" w:rsidP="00B91CA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5-6  пьес различного характера.</w:t>
      </w:r>
    </w:p>
    <w:p w:rsidR="00B77D19" w:rsidRPr="008376E3" w:rsidRDefault="00B91CA7" w:rsidP="00B77D19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листа. Игра в ансамбле с педагогом.</w:t>
      </w:r>
      <w:r w:rsidR="00B77D19"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:rsidR="00B77D19" w:rsidRPr="008376E3" w:rsidRDefault="00B77D19" w:rsidP="00B77D19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77D19" w:rsidRPr="008376E3" w:rsidRDefault="00B77D19" w:rsidP="00B77D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Примерный репертуарный список зачета в конце </w:t>
      </w: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полугодия:</w:t>
      </w:r>
    </w:p>
    <w:p w:rsidR="00B77D19" w:rsidRPr="000A6414" w:rsidRDefault="00B77D19" w:rsidP="000A6414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 w:rsidRPr="000A6414">
        <w:rPr>
          <w:rFonts w:ascii="Arial" w:hAnsi="Arial" w:cs="Arial"/>
          <w:color w:val="000000"/>
          <w:sz w:val="26"/>
          <w:szCs w:val="26"/>
        </w:rPr>
        <w:t>Люлли</w:t>
      </w:r>
      <w:proofErr w:type="spellEnd"/>
      <w:r w:rsidRPr="000A6414">
        <w:rPr>
          <w:rFonts w:ascii="Arial" w:hAnsi="Arial" w:cs="Arial"/>
          <w:color w:val="000000"/>
          <w:sz w:val="26"/>
          <w:szCs w:val="26"/>
        </w:rPr>
        <w:t xml:space="preserve"> Ж. «Жан и Пьеро»</w:t>
      </w:r>
      <w:r w:rsidR="000A6414" w:rsidRPr="000A6414">
        <w:rPr>
          <w:rFonts w:ascii="Arial" w:hAnsi="Arial" w:cs="Arial"/>
          <w:color w:val="000000"/>
          <w:sz w:val="26"/>
          <w:szCs w:val="26"/>
        </w:rPr>
        <w:t>.</w:t>
      </w:r>
    </w:p>
    <w:p w:rsidR="00B77D19" w:rsidRPr="008376E3" w:rsidRDefault="000A6414" w:rsidP="000A64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6"/>
          <w:szCs w:val="26"/>
        </w:rPr>
        <w:tab/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Кабалевский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Д. «Игры».</w:t>
      </w:r>
    </w:p>
    <w:p w:rsidR="00B77D19" w:rsidRPr="008376E3" w:rsidRDefault="00B77D19" w:rsidP="00B77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0A6414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0A6414">
        <w:rPr>
          <w:rFonts w:ascii="Arial" w:hAnsi="Arial" w:cs="Arial"/>
          <w:color w:val="000000"/>
          <w:sz w:val="26"/>
          <w:szCs w:val="26"/>
        </w:rPr>
        <w:t>Локтев В. «</w:t>
      </w:r>
      <w:proofErr w:type="spellStart"/>
      <w:r w:rsidR="000A6414">
        <w:rPr>
          <w:rFonts w:ascii="Arial" w:hAnsi="Arial" w:cs="Arial"/>
          <w:color w:val="000000"/>
          <w:sz w:val="26"/>
          <w:szCs w:val="26"/>
        </w:rPr>
        <w:t>Топотушки</w:t>
      </w:r>
      <w:proofErr w:type="spellEnd"/>
      <w:r w:rsidR="000A6414">
        <w:rPr>
          <w:rFonts w:ascii="Arial" w:hAnsi="Arial" w:cs="Arial"/>
          <w:color w:val="000000"/>
          <w:sz w:val="26"/>
          <w:szCs w:val="26"/>
        </w:rPr>
        <w:t>».</w:t>
      </w:r>
    </w:p>
    <w:p w:rsidR="00B77D19" w:rsidRPr="000A6414" w:rsidRDefault="000A6414" w:rsidP="000A6414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A6414">
        <w:rPr>
          <w:rFonts w:ascii="Arial" w:hAnsi="Arial" w:cs="Arial"/>
          <w:color w:val="000000"/>
          <w:sz w:val="26"/>
          <w:szCs w:val="26"/>
        </w:rPr>
        <w:t>Бетховен Л. «Сурок».</w:t>
      </w:r>
    </w:p>
    <w:p w:rsidR="000A6414" w:rsidRDefault="00B77D19" w:rsidP="000A64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0A6414">
        <w:rPr>
          <w:rFonts w:ascii="Arial" w:hAnsi="Arial" w:cs="Arial"/>
          <w:color w:val="000000"/>
          <w:sz w:val="26"/>
          <w:szCs w:val="26"/>
        </w:rPr>
        <w:tab/>
        <w:t>Гречанинов А. «Весенним утром».</w:t>
      </w:r>
    </w:p>
    <w:p w:rsidR="00B77D19" w:rsidRPr="008376E3" w:rsidRDefault="000A6414" w:rsidP="000A641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</w:t>
      </w:r>
      <w:r w:rsidR="00B77D19"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6"/>
          <w:szCs w:val="26"/>
        </w:rPr>
        <w:t>Чешская народная песня «Аннушка».</w:t>
      </w:r>
    </w:p>
    <w:p w:rsidR="00B77D19" w:rsidRPr="000A6414" w:rsidRDefault="00B77D19" w:rsidP="000A6414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A6414">
        <w:rPr>
          <w:rFonts w:ascii="Arial" w:hAnsi="Arial" w:cs="Arial"/>
          <w:color w:val="000000"/>
          <w:sz w:val="26"/>
          <w:szCs w:val="26"/>
        </w:rPr>
        <w:t xml:space="preserve">Гайдн Й. </w:t>
      </w:r>
      <w:r w:rsidR="000A6414" w:rsidRPr="000A6414">
        <w:rPr>
          <w:rFonts w:ascii="Arial" w:hAnsi="Arial" w:cs="Arial"/>
          <w:color w:val="000000"/>
          <w:sz w:val="26"/>
          <w:szCs w:val="26"/>
        </w:rPr>
        <w:t>«</w:t>
      </w:r>
      <w:r w:rsidRPr="000A6414">
        <w:rPr>
          <w:rFonts w:ascii="Arial" w:hAnsi="Arial" w:cs="Arial"/>
          <w:color w:val="000000"/>
          <w:sz w:val="26"/>
          <w:szCs w:val="26"/>
        </w:rPr>
        <w:t>Песенка</w:t>
      </w:r>
      <w:r w:rsidR="000A6414" w:rsidRPr="000A6414">
        <w:rPr>
          <w:rFonts w:ascii="Arial" w:hAnsi="Arial" w:cs="Arial"/>
          <w:color w:val="000000"/>
          <w:sz w:val="26"/>
          <w:szCs w:val="26"/>
        </w:rPr>
        <w:t>».</w:t>
      </w:r>
    </w:p>
    <w:p w:rsidR="00B77D19" w:rsidRPr="008376E3" w:rsidRDefault="00B77D19" w:rsidP="00B77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0A6414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0A6414">
        <w:rPr>
          <w:rFonts w:ascii="Arial" w:hAnsi="Arial" w:cs="Arial"/>
          <w:color w:val="000000"/>
          <w:sz w:val="26"/>
          <w:szCs w:val="26"/>
        </w:rPr>
        <w:t>Шостакович Д. «Маленький марш».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77D19" w:rsidRPr="008376E3" w:rsidRDefault="00B77D19" w:rsidP="00B77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0A6414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0A6414">
        <w:rPr>
          <w:rFonts w:ascii="Arial" w:hAnsi="Arial" w:cs="Arial"/>
          <w:color w:val="000000"/>
          <w:sz w:val="26"/>
          <w:szCs w:val="26"/>
        </w:rPr>
        <w:t>Татарская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народная  песня «</w:t>
      </w:r>
      <w:r w:rsidR="000A6414">
        <w:rPr>
          <w:rFonts w:ascii="Arial" w:hAnsi="Arial" w:cs="Arial"/>
          <w:color w:val="000000"/>
          <w:sz w:val="26"/>
          <w:szCs w:val="26"/>
        </w:rPr>
        <w:t xml:space="preserve">Ай, </w:t>
      </w:r>
      <w:proofErr w:type="spellStart"/>
      <w:r w:rsidR="000A6414">
        <w:rPr>
          <w:rFonts w:ascii="Arial" w:hAnsi="Arial" w:cs="Arial"/>
          <w:color w:val="000000"/>
          <w:sz w:val="26"/>
          <w:szCs w:val="26"/>
        </w:rPr>
        <w:t>былбылым</w:t>
      </w:r>
      <w:proofErr w:type="spellEnd"/>
      <w:r w:rsidRPr="008376E3">
        <w:rPr>
          <w:rFonts w:ascii="Arial" w:hAnsi="Arial" w:cs="Arial"/>
          <w:color w:val="000000"/>
          <w:sz w:val="26"/>
          <w:szCs w:val="26"/>
        </w:rPr>
        <w:t>» (</w:t>
      </w:r>
      <w:r w:rsidR="000A6414">
        <w:rPr>
          <w:rFonts w:ascii="Arial" w:hAnsi="Arial" w:cs="Arial"/>
          <w:color w:val="000000"/>
          <w:sz w:val="26"/>
          <w:szCs w:val="26"/>
        </w:rPr>
        <w:t>«Мой соловей»</w:t>
      </w:r>
      <w:r w:rsidRPr="008376E3">
        <w:rPr>
          <w:rFonts w:ascii="Arial" w:hAnsi="Arial" w:cs="Arial"/>
          <w:color w:val="000000"/>
          <w:sz w:val="26"/>
          <w:szCs w:val="26"/>
        </w:rPr>
        <w:t>)</w:t>
      </w:r>
      <w:r w:rsidR="000A6414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B91CA7" w:rsidP="00B77D19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77D19" w:rsidP="00B77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color w:val="000000"/>
          <w:sz w:val="26"/>
          <w:szCs w:val="26"/>
          <w:lang w:val="en-US"/>
        </w:rPr>
        <w:t>II</w:t>
      </w:r>
      <w:r w:rsidRPr="000A6414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полугодие:</w:t>
      </w:r>
    </w:p>
    <w:p w:rsidR="00B91CA7" w:rsidRPr="008376E3" w:rsidRDefault="00B77D19" w:rsidP="00B91CA7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ажорные </w:t>
      </w:r>
      <w:proofErr w:type="spellStart"/>
      <w:r w:rsidR="00B91CA7" w:rsidRPr="008376E3">
        <w:rPr>
          <w:rFonts w:ascii="Arial" w:hAnsi="Arial" w:cs="Arial"/>
          <w:color w:val="000000"/>
          <w:sz w:val="26"/>
          <w:szCs w:val="26"/>
        </w:rPr>
        <w:t>однооктавные</w:t>
      </w:r>
      <w:proofErr w:type="spellEnd"/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гаммы 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,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,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B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,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A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(</w:t>
      </w:r>
      <w:proofErr w:type="spellStart"/>
      <w:r w:rsidR="00B91CA7" w:rsidRPr="008376E3">
        <w:rPr>
          <w:rFonts w:ascii="Arial" w:hAnsi="Arial" w:cs="Arial"/>
          <w:color w:val="000000"/>
          <w:sz w:val="26"/>
          <w:szCs w:val="26"/>
        </w:rPr>
        <w:t>четверть-П</w:t>
      </w:r>
      <w:proofErr w:type="spellEnd"/>
      <w:r w:rsidR="00B91CA7" w:rsidRPr="008376E3">
        <w:rPr>
          <w:rFonts w:ascii="Arial" w:hAnsi="Arial" w:cs="Arial"/>
          <w:color w:val="000000"/>
          <w:sz w:val="26"/>
          <w:szCs w:val="26"/>
        </w:rPr>
        <w:t>, восьмые, триоли, шестнадцатые –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дубль штрих – на одной ноте</w:t>
      </w:r>
      <w:proofErr w:type="gramStart"/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)</w:t>
      </w:r>
      <w:proofErr w:type="gramEnd"/>
    </w:p>
    <w:p w:rsidR="00B91CA7" w:rsidRPr="008376E3" w:rsidRDefault="00B77D19" w:rsidP="00B91CA7">
      <w:pPr>
        <w:pStyle w:val="a5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>х</w:t>
      </w:r>
      <w:r w:rsidR="00B91CA7" w:rsidRPr="008376E3">
        <w:rPr>
          <w:rFonts w:ascii="Arial" w:hAnsi="Arial" w:cs="Arial"/>
          <w:sz w:val="26"/>
          <w:szCs w:val="26"/>
        </w:rPr>
        <w:t>ромат</w:t>
      </w:r>
      <w:r w:rsidRPr="008376E3">
        <w:rPr>
          <w:rFonts w:ascii="Arial" w:hAnsi="Arial" w:cs="Arial"/>
          <w:sz w:val="26"/>
          <w:szCs w:val="26"/>
        </w:rPr>
        <w:t>и</w:t>
      </w:r>
      <w:r w:rsidR="000A6414">
        <w:rPr>
          <w:rFonts w:ascii="Arial" w:hAnsi="Arial" w:cs="Arial"/>
          <w:sz w:val="26"/>
          <w:szCs w:val="26"/>
        </w:rPr>
        <w:t>ческая гамма в одну октаву от фа</w:t>
      </w:r>
      <w:r w:rsidRPr="008376E3">
        <w:rPr>
          <w:rFonts w:ascii="Arial" w:hAnsi="Arial" w:cs="Arial"/>
          <w:sz w:val="26"/>
          <w:szCs w:val="26"/>
        </w:rPr>
        <w:t>.</w:t>
      </w:r>
    </w:p>
    <w:p w:rsidR="00B91CA7" w:rsidRPr="008376E3" w:rsidRDefault="00B91CA7" w:rsidP="00B91CA7">
      <w:pPr>
        <w:pStyle w:val="a5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>3-5 этюдов на разные виды техники</w:t>
      </w:r>
    </w:p>
    <w:p w:rsidR="00B91CA7" w:rsidRPr="008376E3" w:rsidRDefault="00B91CA7" w:rsidP="00B91CA7">
      <w:pPr>
        <w:pStyle w:val="a5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>6-7 пьес различных по характеру, стилю, жанру</w:t>
      </w:r>
    </w:p>
    <w:p w:rsidR="00B77D19" w:rsidRPr="008376E3" w:rsidRDefault="00B77D19" w:rsidP="00B91CA7">
      <w:pPr>
        <w:pStyle w:val="a5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листа. Подбор по слуху.</w:t>
      </w:r>
    </w:p>
    <w:p w:rsidR="00B77D19" w:rsidRPr="008376E3" w:rsidRDefault="00B77D19" w:rsidP="00B91CA7">
      <w:pPr>
        <w:pStyle w:val="a5"/>
        <w:numPr>
          <w:ilvl w:val="0"/>
          <w:numId w:val="30"/>
        </w:numPr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Составление и разбор летней программы.</w:t>
      </w:r>
    </w:p>
    <w:p w:rsidR="00B77D19" w:rsidRPr="008376E3" w:rsidRDefault="00B77D19" w:rsidP="00B77D19">
      <w:pPr>
        <w:pStyle w:val="a5"/>
        <w:ind w:left="780"/>
        <w:rPr>
          <w:rFonts w:ascii="Arial" w:hAnsi="Arial" w:cs="Arial"/>
          <w:sz w:val="26"/>
          <w:szCs w:val="26"/>
        </w:rPr>
      </w:pPr>
    </w:p>
    <w:p w:rsidR="00B77D19" w:rsidRPr="008376E3" w:rsidRDefault="00B77D19" w:rsidP="00B77D19">
      <w:pPr>
        <w:pStyle w:val="a5"/>
        <w:ind w:left="780"/>
        <w:rPr>
          <w:rFonts w:ascii="Arial" w:hAnsi="Arial" w:cs="Arial"/>
          <w:sz w:val="26"/>
          <w:szCs w:val="26"/>
        </w:rPr>
      </w:pPr>
    </w:p>
    <w:p w:rsidR="00B91CA7" w:rsidRPr="008376E3" w:rsidRDefault="00B91CA7" w:rsidP="00B77D19">
      <w:pPr>
        <w:pStyle w:val="a5"/>
        <w:jc w:val="center"/>
        <w:rPr>
          <w:rFonts w:ascii="Arial" w:hAnsi="Arial" w:cs="Arial"/>
          <w:b/>
          <w:sz w:val="26"/>
          <w:szCs w:val="26"/>
        </w:rPr>
      </w:pPr>
      <w:r w:rsidRPr="008376E3">
        <w:rPr>
          <w:rFonts w:ascii="Arial" w:hAnsi="Arial" w:cs="Arial"/>
          <w:b/>
          <w:sz w:val="26"/>
          <w:szCs w:val="26"/>
        </w:rPr>
        <w:t>Примерный репертуарный список переводного экзамена (зачета)</w:t>
      </w:r>
      <w:r w:rsidR="00AE694B" w:rsidRPr="008376E3">
        <w:rPr>
          <w:rFonts w:ascii="Arial" w:hAnsi="Arial" w:cs="Arial"/>
          <w:b/>
          <w:sz w:val="26"/>
          <w:szCs w:val="26"/>
        </w:rPr>
        <w:t>:</w:t>
      </w:r>
    </w:p>
    <w:p w:rsidR="00B91CA7" w:rsidRPr="000A6414" w:rsidRDefault="000A6414" w:rsidP="000A6414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A6414">
        <w:rPr>
          <w:rFonts w:ascii="Arial" w:hAnsi="Arial" w:cs="Arial"/>
          <w:color w:val="000000"/>
          <w:sz w:val="26"/>
          <w:szCs w:val="26"/>
        </w:rPr>
        <w:t>Моцарт В.А. «Майская песня».</w:t>
      </w:r>
    </w:p>
    <w:p w:rsidR="00B91CA7" w:rsidRPr="008376E3" w:rsidRDefault="00B77D19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510BC2">
        <w:rPr>
          <w:rFonts w:ascii="Arial" w:hAnsi="Arial" w:cs="Arial"/>
          <w:color w:val="000000"/>
          <w:sz w:val="26"/>
          <w:szCs w:val="26"/>
        </w:rPr>
        <w:tab/>
      </w:r>
      <w:r w:rsidR="009A6F9A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A6414">
        <w:rPr>
          <w:rFonts w:ascii="Arial" w:hAnsi="Arial" w:cs="Arial"/>
          <w:color w:val="000000"/>
          <w:sz w:val="26"/>
          <w:szCs w:val="26"/>
        </w:rPr>
        <w:t>Кабалевский</w:t>
      </w:r>
      <w:proofErr w:type="spellEnd"/>
      <w:r w:rsidR="000A6414">
        <w:rPr>
          <w:rFonts w:ascii="Arial" w:hAnsi="Arial" w:cs="Arial"/>
          <w:color w:val="000000"/>
          <w:sz w:val="26"/>
          <w:szCs w:val="26"/>
        </w:rPr>
        <w:t xml:space="preserve"> Д. «Клоуны».</w:t>
      </w:r>
    </w:p>
    <w:p w:rsidR="00B91CA7" w:rsidRPr="008376E3" w:rsidRDefault="00B77D19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510BC2">
        <w:rPr>
          <w:rFonts w:ascii="Arial" w:hAnsi="Arial" w:cs="Arial"/>
          <w:color w:val="000000"/>
          <w:sz w:val="26"/>
          <w:szCs w:val="26"/>
        </w:rPr>
        <w:tab/>
      </w:r>
      <w:r w:rsidR="009A6F9A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0A6414">
        <w:rPr>
          <w:rFonts w:ascii="Arial" w:hAnsi="Arial" w:cs="Arial"/>
          <w:color w:val="000000"/>
          <w:sz w:val="26"/>
          <w:szCs w:val="26"/>
        </w:rPr>
        <w:t>Валиуллин</w:t>
      </w:r>
      <w:proofErr w:type="spellEnd"/>
      <w:r w:rsidR="000A6414">
        <w:rPr>
          <w:rFonts w:ascii="Arial" w:hAnsi="Arial" w:cs="Arial"/>
          <w:color w:val="000000"/>
          <w:sz w:val="26"/>
          <w:szCs w:val="26"/>
        </w:rPr>
        <w:t xml:space="preserve"> Х. «Вальс».</w:t>
      </w:r>
    </w:p>
    <w:p w:rsidR="00B91CA7" w:rsidRPr="00510BC2" w:rsidRDefault="00510BC2" w:rsidP="00510BC2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10BC2">
        <w:rPr>
          <w:rFonts w:ascii="Arial" w:hAnsi="Arial" w:cs="Arial"/>
          <w:color w:val="000000"/>
          <w:sz w:val="26"/>
          <w:szCs w:val="26"/>
        </w:rPr>
        <w:t>Шуман Р. «Веселый крестья</w:t>
      </w:r>
      <w:r w:rsidR="000A6414" w:rsidRPr="00510BC2">
        <w:rPr>
          <w:rFonts w:ascii="Arial" w:hAnsi="Arial" w:cs="Arial"/>
          <w:color w:val="000000"/>
          <w:sz w:val="26"/>
          <w:szCs w:val="26"/>
        </w:rPr>
        <w:t>нин»</w:t>
      </w:r>
      <w:r w:rsidR="00B91CA7" w:rsidRPr="00510BC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AE694B"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510BC2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 xml:space="preserve">Лещинская </w:t>
      </w:r>
      <w:r w:rsidR="00510BC2">
        <w:rPr>
          <w:rFonts w:ascii="Arial" w:hAnsi="Arial" w:cs="Arial"/>
          <w:color w:val="000000"/>
          <w:sz w:val="26"/>
          <w:szCs w:val="26"/>
        </w:rPr>
        <w:t>«Полька».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510BC2" w:rsidP="00510BC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Татарская народная песня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Каз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канаты» («Гусиные крылья») обр. М.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Берлин-Печниковой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510BC2" w:rsidRDefault="00510BC2" w:rsidP="00510BC2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Бетховен Л. «Экосез».</w:t>
      </w:r>
    </w:p>
    <w:p w:rsidR="00B91CA7" w:rsidRPr="008376E3" w:rsidRDefault="00AE694B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510BC2">
        <w:rPr>
          <w:rFonts w:ascii="Arial" w:hAnsi="Arial" w:cs="Arial"/>
          <w:color w:val="000000"/>
          <w:sz w:val="26"/>
          <w:szCs w:val="26"/>
        </w:rPr>
        <w:tab/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Чайковский П. «Мой Лизочек» </w:t>
      </w:r>
    </w:p>
    <w:p w:rsidR="00510BC2" w:rsidRDefault="00AE694B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510BC2">
        <w:rPr>
          <w:rFonts w:ascii="Arial" w:hAnsi="Arial" w:cs="Arial"/>
          <w:color w:val="000000"/>
          <w:sz w:val="26"/>
          <w:szCs w:val="26"/>
        </w:rPr>
        <w:tab/>
        <w:t>Русская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 народная песня 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«</w:t>
      </w:r>
      <w:r w:rsidR="00510BC2">
        <w:rPr>
          <w:rFonts w:ascii="Arial" w:hAnsi="Arial" w:cs="Arial"/>
          <w:color w:val="000000"/>
          <w:sz w:val="26"/>
          <w:szCs w:val="26"/>
        </w:rPr>
        <w:t>Пойду ль я, выйду ль я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» </w:t>
      </w:r>
    </w:p>
    <w:p w:rsidR="00B91CA7" w:rsidRPr="008376E3" w:rsidRDefault="00AE694B" w:rsidP="00510BC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(обр.</w:t>
      </w:r>
      <w:r w:rsidR="009A6F9A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510BC2">
        <w:rPr>
          <w:rFonts w:ascii="Arial" w:hAnsi="Arial" w:cs="Arial"/>
          <w:color w:val="000000"/>
          <w:sz w:val="26"/>
          <w:szCs w:val="26"/>
        </w:rPr>
        <w:t>Гречанинова А.)</w:t>
      </w:r>
    </w:p>
    <w:p w:rsidR="00AE694B" w:rsidRPr="008376E3" w:rsidRDefault="00AE694B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AE69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 течение учебного года ученик должен исполнить:</w:t>
      </w:r>
    </w:p>
    <w:p w:rsidR="00B91CA7" w:rsidRPr="008376E3" w:rsidRDefault="00AE694B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3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1CA7" w:rsidRPr="008376E3" w:rsidTr="00B91CA7">
        <w:tc>
          <w:tcPr>
            <w:tcW w:w="4785" w:type="dxa"/>
          </w:tcPr>
          <w:p w:rsidR="00B91CA7" w:rsidRPr="008376E3" w:rsidRDefault="00B91CA7" w:rsidP="00AE69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  <w:lang w:val="en-US"/>
              </w:rPr>
              <w:t>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  <w:tc>
          <w:tcPr>
            <w:tcW w:w="4786" w:type="dxa"/>
          </w:tcPr>
          <w:p w:rsidR="00B91CA7" w:rsidRPr="008376E3" w:rsidRDefault="00AE694B" w:rsidP="00AE69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II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="00B91CA7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полугодие</w:t>
            </w:r>
          </w:p>
        </w:tc>
      </w:tr>
      <w:tr w:rsidR="00B91CA7" w:rsidRPr="008376E3" w:rsidTr="00B91CA7">
        <w:tc>
          <w:tcPr>
            <w:tcW w:w="4785" w:type="dxa"/>
          </w:tcPr>
          <w:p w:rsidR="00B91CA7" w:rsidRPr="008376E3" w:rsidRDefault="000A6414" w:rsidP="000A641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- контрольный урок (2</w:t>
            </w:r>
            <w:r w:rsidR="00B91CA7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разнохарактерные пьесы)</w:t>
            </w:r>
          </w:p>
        </w:tc>
        <w:tc>
          <w:tcPr>
            <w:tcW w:w="478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Март – </w:t>
            </w:r>
            <w:r w:rsidR="000A6414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контрольный урок (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1 гамма,1 этюд</w:t>
            </w:r>
            <w:r w:rsidR="000A6414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)</w:t>
            </w:r>
          </w:p>
          <w:p w:rsidR="00277540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Май – экзамен (зачёт) </w:t>
            </w:r>
          </w:p>
          <w:p w:rsidR="00B91CA7" w:rsidRPr="008376E3" w:rsidRDefault="00277540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</w:t>
            </w:r>
            <w:r w:rsidR="00B91CA7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3 разнохарактерные пьесы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Второй класс (2 часа в неделю)</w:t>
      </w:r>
    </w:p>
    <w:p w:rsidR="00DB4DDF" w:rsidRPr="008376E3" w:rsidRDefault="00B91CA7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  <w:lang w:val="tt-RU"/>
        </w:rPr>
      </w:pPr>
      <w:r w:rsidRPr="008376E3">
        <w:rPr>
          <w:rFonts w:ascii="Arial" w:hAnsi="Arial" w:cs="Arial"/>
          <w:bCs/>
          <w:sz w:val="26"/>
          <w:szCs w:val="26"/>
        </w:rPr>
        <w:t xml:space="preserve">Работа над дальнейшей стабилизацией посадки </w:t>
      </w:r>
      <w:r w:rsidR="00DB4DDF" w:rsidRPr="008376E3">
        <w:rPr>
          <w:rFonts w:ascii="Arial" w:hAnsi="Arial" w:cs="Arial"/>
          <w:bCs/>
          <w:sz w:val="26"/>
          <w:szCs w:val="26"/>
        </w:rPr>
        <w:t xml:space="preserve"> и </w:t>
      </w:r>
      <w:r w:rsidR="00127F12">
        <w:rPr>
          <w:rFonts w:ascii="Arial" w:hAnsi="Arial" w:cs="Arial"/>
          <w:bCs/>
          <w:sz w:val="26"/>
          <w:szCs w:val="26"/>
        </w:rPr>
        <w:t xml:space="preserve">постановки </w:t>
      </w:r>
      <w:r w:rsidRPr="008376E3">
        <w:rPr>
          <w:rFonts w:ascii="Arial" w:hAnsi="Arial" w:cs="Arial"/>
          <w:bCs/>
          <w:sz w:val="26"/>
          <w:szCs w:val="26"/>
        </w:rPr>
        <w:t xml:space="preserve">исполнительского аппарата, координацией рук. </w:t>
      </w:r>
      <w:r w:rsidR="00DB4DDF" w:rsidRPr="008376E3">
        <w:rPr>
          <w:rFonts w:ascii="Arial" w:hAnsi="Arial" w:cs="Arial"/>
          <w:bCs/>
          <w:sz w:val="26"/>
          <w:szCs w:val="26"/>
        </w:rPr>
        <w:t xml:space="preserve">Контроль над свободой исполнительного  аппарата. </w:t>
      </w:r>
      <w:r w:rsidR="00DB4DDF" w:rsidRPr="008376E3">
        <w:rPr>
          <w:rFonts w:ascii="Arial" w:hAnsi="Arial" w:cs="Arial"/>
          <w:color w:val="000000"/>
          <w:sz w:val="26"/>
          <w:szCs w:val="26"/>
        </w:rPr>
        <w:t>Применение динамики как средства музыкальной выразительности для</w:t>
      </w:r>
      <w:r w:rsidR="00DB4DDF" w:rsidRPr="008376E3">
        <w:rPr>
          <w:rFonts w:ascii="Arial" w:hAnsi="Arial" w:cs="Arial"/>
          <w:color w:val="000000"/>
          <w:sz w:val="26"/>
          <w:szCs w:val="26"/>
          <w:lang w:val="tt-RU"/>
        </w:rPr>
        <w:t xml:space="preserve"> </w:t>
      </w:r>
      <w:r w:rsidR="00DB4DDF" w:rsidRPr="008376E3">
        <w:rPr>
          <w:rFonts w:ascii="Arial" w:hAnsi="Arial" w:cs="Arial"/>
          <w:color w:val="000000"/>
          <w:sz w:val="26"/>
          <w:szCs w:val="26"/>
        </w:rPr>
        <w:t xml:space="preserve">создания яркого художественного образа. Слуховой контроль над качеством звука. </w:t>
      </w:r>
    </w:p>
    <w:p w:rsidR="00AE694B" w:rsidRPr="00127F12" w:rsidRDefault="00B91CA7" w:rsidP="00127F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>Освоение</w:t>
      </w:r>
      <w:r w:rsidR="00DB4DDF" w:rsidRPr="008376E3">
        <w:rPr>
          <w:rFonts w:ascii="Arial" w:hAnsi="Arial" w:cs="Arial"/>
          <w:sz w:val="26"/>
          <w:szCs w:val="26"/>
        </w:rPr>
        <w:t>:</w:t>
      </w:r>
      <w:r w:rsidRPr="008376E3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8376E3">
        <w:rPr>
          <w:rFonts w:ascii="Arial" w:hAnsi="Arial" w:cs="Arial"/>
          <w:sz w:val="26"/>
          <w:szCs w:val="26"/>
          <w:lang w:val="en-US"/>
        </w:rPr>
        <w:t>II</w:t>
      </w:r>
      <w:r w:rsidRPr="008376E3">
        <w:rPr>
          <w:rFonts w:ascii="Arial" w:hAnsi="Arial" w:cs="Arial"/>
          <w:sz w:val="26"/>
          <w:szCs w:val="26"/>
        </w:rPr>
        <w:t xml:space="preserve">, </w:t>
      </w:r>
      <w:r w:rsidRPr="008376E3">
        <w:rPr>
          <w:rFonts w:ascii="Arial" w:hAnsi="Arial" w:cs="Arial"/>
          <w:sz w:val="26"/>
          <w:szCs w:val="26"/>
          <w:lang w:val="en-US"/>
        </w:rPr>
        <w:t>III</w:t>
      </w:r>
      <w:r w:rsidR="00DB4DDF" w:rsidRPr="008376E3">
        <w:rPr>
          <w:rFonts w:ascii="Arial" w:hAnsi="Arial" w:cs="Arial"/>
          <w:sz w:val="26"/>
          <w:szCs w:val="26"/>
        </w:rPr>
        <w:t xml:space="preserve"> позиции; </w:t>
      </w:r>
      <w:r w:rsidRPr="008376E3">
        <w:rPr>
          <w:rFonts w:ascii="Arial" w:hAnsi="Arial" w:cs="Arial"/>
          <w:sz w:val="26"/>
          <w:szCs w:val="26"/>
        </w:rPr>
        <w:t>переходов в смежные по</w:t>
      </w:r>
      <w:r w:rsidR="00DB4DDF" w:rsidRPr="008376E3">
        <w:rPr>
          <w:rFonts w:ascii="Arial" w:hAnsi="Arial" w:cs="Arial"/>
          <w:sz w:val="26"/>
          <w:szCs w:val="26"/>
        </w:rPr>
        <w:t xml:space="preserve">зиции; </w:t>
      </w:r>
      <w:r w:rsidR="00DB4DDF" w:rsidRPr="008376E3">
        <w:rPr>
          <w:rFonts w:ascii="Arial" w:hAnsi="Arial" w:cs="Arial"/>
          <w:bCs/>
          <w:sz w:val="26"/>
          <w:szCs w:val="26"/>
        </w:rPr>
        <w:t xml:space="preserve">более сложных ритмических рисунков; </w:t>
      </w:r>
      <w:r w:rsidR="00367BDC" w:rsidRPr="008376E3">
        <w:rPr>
          <w:rFonts w:ascii="Arial" w:hAnsi="Arial" w:cs="Arial"/>
          <w:sz w:val="26"/>
          <w:szCs w:val="26"/>
        </w:rPr>
        <w:t>приема тремоло</w:t>
      </w:r>
      <w:r w:rsidRPr="008376E3">
        <w:rPr>
          <w:rFonts w:ascii="Arial" w:hAnsi="Arial" w:cs="Arial"/>
          <w:sz w:val="26"/>
          <w:szCs w:val="26"/>
        </w:rPr>
        <w:t>.</w:t>
      </w:r>
      <w:proofErr w:type="gramEnd"/>
      <w:r w:rsidRPr="008376E3">
        <w:rPr>
          <w:rFonts w:ascii="Arial" w:hAnsi="Arial" w:cs="Arial"/>
          <w:sz w:val="26"/>
          <w:szCs w:val="26"/>
        </w:rPr>
        <w:t xml:space="preserve"> </w:t>
      </w:r>
      <w:r w:rsidR="00367BDC" w:rsidRPr="008376E3">
        <w:rPr>
          <w:rFonts w:ascii="Arial" w:hAnsi="Arial" w:cs="Arial"/>
          <w:sz w:val="26"/>
          <w:szCs w:val="26"/>
        </w:rPr>
        <w:t xml:space="preserve">Штрихи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non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.</w:t>
      </w:r>
      <w:r w:rsidR="00DB4DDF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sz w:val="26"/>
          <w:szCs w:val="26"/>
        </w:rPr>
        <w:t>Расширение списка используемых музыкальных тер</w:t>
      </w:r>
      <w:r w:rsidR="00DB4DDF" w:rsidRPr="008376E3">
        <w:rPr>
          <w:rFonts w:ascii="Arial" w:hAnsi="Arial" w:cs="Arial"/>
          <w:sz w:val="26"/>
          <w:szCs w:val="26"/>
        </w:rPr>
        <w:t xml:space="preserve">минов. </w:t>
      </w:r>
      <w:r w:rsidR="00AE694B"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:rsidR="00AE694B" w:rsidRPr="008376E3" w:rsidRDefault="00AE694B" w:rsidP="00AE69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полугодие:</w:t>
      </w:r>
    </w:p>
    <w:p w:rsidR="00AE694B" w:rsidRPr="008376E3" w:rsidRDefault="000A6414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Шрадик Г. Упражнения №1-№5</w:t>
      </w:r>
    </w:p>
    <w:p w:rsidR="00367BDC" w:rsidRPr="008376E3" w:rsidRDefault="00AE694B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мажорные </w:t>
      </w:r>
      <w:proofErr w:type="spellStart"/>
      <w:r w:rsidR="000A6414">
        <w:rPr>
          <w:rFonts w:ascii="Arial" w:hAnsi="Arial" w:cs="Arial"/>
          <w:color w:val="000000"/>
          <w:sz w:val="26"/>
          <w:szCs w:val="26"/>
        </w:rPr>
        <w:t>одно</w:t>
      </w:r>
      <w:r w:rsidRPr="008376E3">
        <w:rPr>
          <w:rFonts w:ascii="Arial" w:hAnsi="Arial" w:cs="Arial"/>
          <w:color w:val="000000"/>
          <w:sz w:val="26"/>
          <w:szCs w:val="26"/>
        </w:rPr>
        <w:t>октавные</w:t>
      </w:r>
      <w:proofErr w:type="spellEnd"/>
      <w:r w:rsidRPr="008376E3">
        <w:rPr>
          <w:rFonts w:ascii="Arial" w:hAnsi="Arial" w:cs="Arial"/>
          <w:color w:val="000000"/>
          <w:sz w:val="26"/>
          <w:szCs w:val="26"/>
        </w:rPr>
        <w:t xml:space="preserve"> г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амм</w:t>
      </w:r>
      <w:r w:rsidRPr="008376E3">
        <w:rPr>
          <w:rFonts w:ascii="Arial" w:hAnsi="Arial" w:cs="Arial"/>
          <w:color w:val="000000"/>
          <w:sz w:val="26"/>
          <w:szCs w:val="26"/>
        </w:rPr>
        <w:t>ы E,  F, G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.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Арпеджио (Т</w:t>
      </w:r>
      <w:r w:rsidRPr="008376E3">
        <w:rPr>
          <w:rFonts w:ascii="Arial" w:hAnsi="Arial" w:cs="Arial"/>
          <w:color w:val="000000"/>
        </w:rPr>
        <w:t>5</w:t>
      </w:r>
      <w:r w:rsidRPr="008376E3">
        <w:rPr>
          <w:rFonts w:ascii="Arial" w:hAnsi="Arial" w:cs="Arial"/>
          <w:color w:val="000000"/>
          <w:sz w:val="20"/>
          <w:szCs w:val="20"/>
        </w:rPr>
        <w:t>3</w:t>
      </w:r>
      <w:r w:rsidRPr="008376E3">
        <w:rPr>
          <w:rFonts w:ascii="Arial" w:hAnsi="Arial" w:cs="Arial"/>
          <w:color w:val="000000"/>
          <w:sz w:val="26"/>
          <w:szCs w:val="26"/>
        </w:rPr>
        <w:t>). Приемы игры: ПП,VV, ПV, дубль штрих, пунктирный ритм,  тремоло, четверть с точкой - восьмая ударом вверх (вниз).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Ритмика в движении до квартолей.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Чередование штрихов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non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AE694B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хроматическая гамма от ми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B91CA7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 этюда</w:t>
      </w:r>
    </w:p>
    <w:p w:rsidR="00B91CA7" w:rsidRPr="008376E3" w:rsidRDefault="00B91CA7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5-6 пьес различного характера, стиля, жанра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127F12" w:rsidRPr="00127F12" w:rsidRDefault="00B91CA7" w:rsidP="00DB4DDF">
      <w:pPr>
        <w:pStyle w:val="a5"/>
        <w:numPr>
          <w:ilvl w:val="0"/>
          <w:numId w:val="39"/>
        </w:numPr>
        <w:rPr>
          <w:rFonts w:ascii="Arial" w:hAnsi="Arial" w:cs="Arial"/>
          <w:b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листа. Подбор по слуху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367BDC" w:rsidRPr="008376E3" w:rsidRDefault="00367BDC" w:rsidP="00127F12">
      <w:pPr>
        <w:pStyle w:val="a5"/>
        <w:ind w:left="720"/>
        <w:rPr>
          <w:rFonts w:ascii="Arial" w:hAnsi="Arial" w:cs="Arial"/>
          <w:b/>
          <w:sz w:val="26"/>
          <w:szCs w:val="26"/>
        </w:rPr>
      </w:pPr>
      <w:r w:rsidRPr="008376E3">
        <w:rPr>
          <w:rFonts w:ascii="Arial" w:hAnsi="Arial" w:cs="Arial"/>
          <w:b/>
          <w:sz w:val="26"/>
          <w:szCs w:val="26"/>
        </w:rPr>
        <w:t xml:space="preserve"> </w:t>
      </w:r>
    </w:p>
    <w:p w:rsidR="00367BDC" w:rsidRPr="008376E3" w:rsidRDefault="00DB4DDF" w:rsidP="00367BDC">
      <w:pPr>
        <w:pStyle w:val="a5"/>
        <w:jc w:val="center"/>
        <w:rPr>
          <w:rFonts w:ascii="Arial" w:hAnsi="Arial" w:cs="Arial"/>
          <w:b/>
          <w:sz w:val="26"/>
          <w:szCs w:val="26"/>
        </w:rPr>
      </w:pPr>
      <w:r w:rsidRPr="008376E3">
        <w:rPr>
          <w:rFonts w:ascii="Arial" w:hAnsi="Arial" w:cs="Arial"/>
          <w:b/>
          <w:sz w:val="26"/>
          <w:szCs w:val="26"/>
        </w:rPr>
        <w:t xml:space="preserve">    </w:t>
      </w:r>
      <w:r w:rsidR="00367BDC" w:rsidRPr="008376E3">
        <w:rPr>
          <w:rFonts w:ascii="Arial" w:hAnsi="Arial" w:cs="Arial"/>
          <w:b/>
          <w:sz w:val="26"/>
          <w:szCs w:val="26"/>
        </w:rPr>
        <w:t xml:space="preserve">Примерный репертуарный список зачета в конце </w:t>
      </w:r>
      <w:r w:rsidR="00367BDC"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="00367BDC"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367BDC" w:rsidRPr="008376E3">
        <w:rPr>
          <w:rFonts w:ascii="Arial" w:hAnsi="Arial" w:cs="Arial"/>
          <w:b/>
          <w:sz w:val="26"/>
          <w:szCs w:val="26"/>
        </w:rPr>
        <w:t xml:space="preserve"> полугодия:</w:t>
      </w:r>
    </w:p>
    <w:p w:rsidR="00510BC2" w:rsidRDefault="00510BC2" w:rsidP="00510BC2">
      <w:pPr>
        <w:pStyle w:val="a5"/>
        <w:numPr>
          <w:ilvl w:val="0"/>
          <w:numId w:val="4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Бах И.С. «Менуэт».</w:t>
      </w:r>
      <w:r w:rsidR="00367BDC" w:rsidRPr="008376E3">
        <w:rPr>
          <w:rFonts w:ascii="Arial" w:hAnsi="Arial" w:cs="Arial"/>
          <w:sz w:val="26"/>
          <w:szCs w:val="26"/>
        </w:rPr>
        <w:t xml:space="preserve"> </w:t>
      </w:r>
    </w:p>
    <w:p w:rsidR="00367BDC" w:rsidRPr="00510BC2" w:rsidRDefault="00510BC2" w:rsidP="00510BC2">
      <w:pPr>
        <w:pStyle w:val="a5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Гречанинов А. «Вальс»</w:t>
      </w:r>
    </w:p>
    <w:p w:rsidR="00367BDC" w:rsidRDefault="00DB4DDF" w:rsidP="00367BDC">
      <w:pPr>
        <w:pStyle w:val="a5"/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 xml:space="preserve"> </w:t>
      </w:r>
      <w:r w:rsidR="00510BC2">
        <w:rPr>
          <w:rFonts w:ascii="Arial" w:hAnsi="Arial" w:cs="Arial"/>
          <w:sz w:val="26"/>
          <w:szCs w:val="26"/>
        </w:rPr>
        <w:tab/>
        <w:t>Русская народная песня «Вдоль да по речке» обр. Давидовича Ю.</w:t>
      </w:r>
    </w:p>
    <w:p w:rsidR="00127F12" w:rsidRDefault="00127F12" w:rsidP="00367BDC">
      <w:pPr>
        <w:pStyle w:val="a5"/>
        <w:rPr>
          <w:rFonts w:ascii="Arial" w:hAnsi="Arial" w:cs="Arial"/>
          <w:sz w:val="26"/>
          <w:szCs w:val="26"/>
        </w:rPr>
      </w:pPr>
    </w:p>
    <w:p w:rsidR="00127F12" w:rsidRPr="008376E3" w:rsidRDefault="00127F12" w:rsidP="00367BDC">
      <w:pPr>
        <w:pStyle w:val="a5"/>
        <w:rPr>
          <w:rFonts w:ascii="Arial" w:hAnsi="Arial" w:cs="Arial"/>
          <w:sz w:val="26"/>
          <w:szCs w:val="26"/>
        </w:rPr>
      </w:pPr>
    </w:p>
    <w:p w:rsidR="00367BDC" w:rsidRPr="008376E3" w:rsidRDefault="00510BC2" w:rsidP="00510BC2">
      <w:pPr>
        <w:pStyle w:val="a5"/>
        <w:numPr>
          <w:ilvl w:val="0"/>
          <w:numId w:val="4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Вебер К. «Вальс»</w:t>
      </w:r>
    </w:p>
    <w:p w:rsidR="00367BDC" w:rsidRPr="008376E3" w:rsidRDefault="00510BC2" w:rsidP="00510BC2">
      <w:pPr>
        <w:pStyle w:val="a5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Аренский А. «Журавель»</w:t>
      </w:r>
    </w:p>
    <w:p w:rsidR="00367BDC" w:rsidRPr="008376E3" w:rsidRDefault="00367BDC" w:rsidP="00367BDC">
      <w:pPr>
        <w:pStyle w:val="a5"/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sz w:val="26"/>
          <w:szCs w:val="26"/>
        </w:rPr>
        <w:t xml:space="preserve">  </w:t>
      </w:r>
      <w:r w:rsidR="00510BC2">
        <w:rPr>
          <w:rFonts w:ascii="Arial" w:hAnsi="Arial" w:cs="Arial"/>
          <w:sz w:val="26"/>
          <w:szCs w:val="26"/>
        </w:rPr>
        <w:tab/>
      </w:r>
      <w:r w:rsidRPr="008376E3">
        <w:rPr>
          <w:rFonts w:ascii="Arial" w:hAnsi="Arial" w:cs="Arial"/>
          <w:sz w:val="26"/>
          <w:szCs w:val="26"/>
        </w:rPr>
        <w:t>Виноградов Ю. «Танец клоуна»</w:t>
      </w:r>
    </w:p>
    <w:p w:rsidR="00367BDC" w:rsidRPr="00510BC2" w:rsidRDefault="00367BDC" w:rsidP="00510BC2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10BC2">
        <w:rPr>
          <w:rFonts w:ascii="Arial" w:hAnsi="Arial" w:cs="Arial"/>
          <w:color w:val="000000"/>
          <w:sz w:val="26"/>
          <w:szCs w:val="26"/>
        </w:rPr>
        <w:t xml:space="preserve">Моцарт В. </w:t>
      </w:r>
      <w:r w:rsidR="00510BC2">
        <w:rPr>
          <w:rFonts w:ascii="Arial" w:hAnsi="Arial" w:cs="Arial"/>
          <w:color w:val="000000"/>
          <w:sz w:val="26"/>
          <w:szCs w:val="26"/>
        </w:rPr>
        <w:t>«Полонез».</w:t>
      </w:r>
    </w:p>
    <w:p w:rsidR="00367BDC" w:rsidRPr="008376E3" w:rsidRDefault="00510BC2" w:rsidP="00510BC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Хренников Т. «Колыбельная Светланы» из музыки к кинофильму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Гуссарская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баллада»</w:t>
      </w:r>
    </w:p>
    <w:p w:rsidR="00367BDC" w:rsidRPr="008376E3" w:rsidRDefault="00510BC2" w:rsidP="00510BC2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Татарская народная мелодия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Туган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тел» («Родная речь») обр. Ключарева А.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B91CA7" w:rsidP="00367BDC">
      <w:pPr>
        <w:pStyle w:val="a4"/>
        <w:autoSpaceDE w:val="0"/>
        <w:autoSpaceDN w:val="0"/>
        <w:adjustRightInd w:val="0"/>
        <w:spacing w:after="0" w:line="240" w:lineRule="auto"/>
        <w:ind w:left="870"/>
        <w:rPr>
          <w:rFonts w:ascii="Arial" w:hAnsi="Arial" w:cs="Arial"/>
          <w:color w:val="000000"/>
          <w:sz w:val="26"/>
          <w:szCs w:val="26"/>
        </w:rPr>
      </w:pPr>
    </w:p>
    <w:p w:rsidR="00367BDC" w:rsidRPr="008376E3" w:rsidRDefault="00367BDC" w:rsidP="00367BDC">
      <w:pPr>
        <w:pStyle w:val="a4"/>
        <w:autoSpaceDE w:val="0"/>
        <w:autoSpaceDN w:val="0"/>
        <w:adjustRightInd w:val="0"/>
        <w:spacing w:after="0" w:line="240" w:lineRule="auto"/>
        <w:ind w:left="870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367BDC" w:rsidP="00367B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color w:val="000000"/>
          <w:sz w:val="26"/>
          <w:szCs w:val="26"/>
          <w:lang w:val="en-US"/>
        </w:rPr>
        <w:t>II</w:t>
      </w:r>
      <w:r w:rsidRPr="008376E3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полугодие:</w:t>
      </w:r>
    </w:p>
    <w:p w:rsidR="00DB4DDF" w:rsidRPr="008376E3" w:rsidRDefault="00510BC2" w:rsidP="00367BDC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Шрадик Г. Упражнения №1-№</w:t>
      </w:r>
      <w:r w:rsidR="00DB4DDF" w:rsidRPr="008376E3">
        <w:rPr>
          <w:rFonts w:ascii="Arial" w:hAnsi="Arial" w:cs="Arial"/>
          <w:color w:val="000000"/>
          <w:sz w:val="26"/>
          <w:szCs w:val="26"/>
        </w:rPr>
        <w:t>5</w:t>
      </w:r>
    </w:p>
    <w:p w:rsidR="00B91CA7" w:rsidRPr="008376E3" w:rsidRDefault="00DB4DDF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инорные </w:t>
      </w:r>
      <w:proofErr w:type="spellStart"/>
      <w:r w:rsidR="00510BC2">
        <w:rPr>
          <w:rFonts w:ascii="Arial" w:hAnsi="Arial" w:cs="Arial"/>
          <w:color w:val="000000"/>
          <w:sz w:val="26"/>
          <w:szCs w:val="26"/>
        </w:rPr>
        <w:t>одно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октавные</w:t>
      </w:r>
      <w:proofErr w:type="spellEnd"/>
      <w:r w:rsidR="00367BDC" w:rsidRPr="008376E3">
        <w:rPr>
          <w:rFonts w:ascii="Arial" w:hAnsi="Arial" w:cs="Arial"/>
          <w:color w:val="000000"/>
          <w:sz w:val="26"/>
          <w:szCs w:val="26"/>
        </w:rPr>
        <w:t xml:space="preserve"> г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аммы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 (гармонический </w:t>
      </w:r>
      <w:r w:rsidR="00510BC2">
        <w:rPr>
          <w:rFonts w:ascii="Arial" w:hAnsi="Arial" w:cs="Arial"/>
          <w:color w:val="000000"/>
          <w:sz w:val="26"/>
          <w:szCs w:val="26"/>
        </w:rPr>
        <w:t xml:space="preserve">и мелодический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вид)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. Арпеджио (</w:t>
      </w:r>
      <w:r w:rsidR="00367BDC" w:rsidRPr="008376E3">
        <w:rPr>
          <w:rFonts w:ascii="Arial" w:hAnsi="Arial" w:cs="Arial"/>
          <w:color w:val="000000"/>
          <w:sz w:val="26"/>
          <w:szCs w:val="26"/>
          <w:lang w:val="en-US"/>
        </w:rPr>
        <w:t>t</w:t>
      </w:r>
      <w:r w:rsidR="00367BDC" w:rsidRPr="008376E3">
        <w:rPr>
          <w:rFonts w:ascii="Arial" w:hAnsi="Arial" w:cs="Arial"/>
          <w:color w:val="000000"/>
        </w:rPr>
        <w:t>5</w:t>
      </w:r>
      <w:r w:rsidR="00367BDC" w:rsidRPr="008376E3">
        <w:rPr>
          <w:rFonts w:ascii="Arial" w:hAnsi="Arial" w:cs="Arial"/>
          <w:color w:val="000000"/>
          <w:sz w:val="20"/>
          <w:szCs w:val="20"/>
        </w:rPr>
        <w:t>3</w:t>
      </w:r>
      <w:r w:rsidR="00367BDC" w:rsidRPr="008376E3">
        <w:rPr>
          <w:rFonts w:ascii="Arial" w:hAnsi="Arial" w:cs="Arial"/>
          <w:color w:val="000000"/>
          <w:sz w:val="26"/>
          <w:szCs w:val="26"/>
        </w:rPr>
        <w:t>).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Приемы игры: ПП,VV, ПV, дубль штрих, пунктирный ритм,  тремоло, четверть с точкой - восьмая ударом вверх (вниз). Ритмика в движении до квартолей.  Чередование штрихов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non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DB4DDF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хроматическая гамма от </w:t>
      </w:r>
      <w:r w:rsidR="00277540" w:rsidRPr="008376E3">
        <w:rPr>
          <w:rFonts w:ascii="Arial" w:hAnsi="Arial" w:cs="Arial"/>
          <w:color w:val="000000"/>
          <w:sz w:val="26"/>
          <w:szCs w:val="26"/>
        </w:rPr>
        <w:t xml:space="preserve">ми,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фа </w:t>
      </w:r>
    </w:p>
    <w:p w:rsidR="00B91CA7" w:rsidRPr="008376E3" w:rsidRDefault="00B91CA7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этюда</w:t>
      </w:r>
    </w:p>
    <w:p w:rsidR="00B91CA7" w:rsidRPr="008376E3" w:rsidRDefault="00B91CA7" w:rsidP="00DB4DDF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5-6 пьес различного характера, стиля, жанра</w:t>
      </w:r>
    </w:p>
    <w:p w:rsidR="00DB4DDF" w:rsidRPr="008376E3" w:rsidRDefault="00B91CA7" w:rsidP="00DB4DDF">
      <w:pPr>
        <w:pStyle w:val="a4"/>
        <w:numPr>
          <w:ilvl w:val="0"/>
          <w:numId w:val="39"/>
        </w:numPr>
        <w:jc w:val="both"/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листа. Подбор по слуху</w:t>
      </w:r>
      <w:r w:rsidR="00DB4DDF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DB4DDF" w:rsidRPr="008376E3" w:rsidRDefault="00DB4DDF" w:rsidP="00DB4DDF">
      <w:pPr>
        <w:pStyle w:val="a4"/>
        <w:numPr>
          <w:ilvl w:val="0"/>
          <w:numId w:val="39"/>
        </w:numPr>
        <w:jc w:val="both"/>
        <w:rPr>
          <w:rFonts w:ascii="Arial" w:hAnsi="Arial" w:cs="Arial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Составление и разбор летней программы.</w:t>
      </w:r>
    </w:p>
    <w:p w:rsidR="00B91CA7" w:rsidRPr="008376E3" w:rsidRDefault="00B91CA7" w:rsidP="00DB4D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Примерный репертуарный список переводного экзамена (зачета)</w:t>
      </w:r>
      <w:r w:rsidR="00DB4DDF" w:rsidRPr="008376E3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B91CA7" w:rsidRPr="00510BC2" w:rsidRDefault="00510BC2" w:rsidP="00510BC2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Бах В.Ф</w:t>
      </w:r>
      <w:r w:rsidR="00B91CA7" w:rsidRPr="00510BC2">
        <w:rPr>
          <w:rFonts w:ascii="Arial" w:hAnsi="Arial" w:cs="Arial"/>
          <w:color w:val="000000"/>
          <w:sz w:val="26"/>
          <w:szCs w:val="26"/>
        </w:rPr>
        <w:t xml:space="preserve">. </w:t>
      </w:r>
      <w:r>
        <w:rPr>
          <w:rFonts w:ascii="Arial" w:hAnsi="Arial" w:cs="Arial"/>
          <w:color w:val="000000"/>
          <w:sz w:val="26"/>
          <w:szCs w:val="26"/>
        </w:rPr>
        <w:t>«Весной».</w:t>
      </w:r>
    </w:p>
    <w:p w:rsidR="00B91CA7" w:rsidRPr="008376E3" w:rsidRDefault="00DB4DD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510BC2">
        <w:rPr>
          <w:rFonts w:ascii="Arial" w:hAnsi="Arial" w:cs="Arial"/>
          <w:color w:val="000000"/>
          <w:sz w:val="26"/>
          <w:szCs w:val="26"/>
        </w:rPr>
        <w:tab/>
      </w:r>
      <w:r w:rsidR="00B91CA7" w:rsidRPr="008376E3">
        <w:rPr>
          <w:rFonts w:ascii="Arial" w:hAnsi="Arial" w:cs="Arial"/>
          <w:color w:val="000000"/>
          <w:sz w:val="26"/>
          <w:szCs w:val="26"/>
        </w:rPr>
        <w:t>Чайковский П. «Игра в лошадки» из «Детского альбома»</w:t>
      </w:r>
      <w:r w:rsidR="009F25FC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DB4DDF" w:rsidP="009F25FC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Русская народная песня «Вы послушайте, ребята» (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обр. Александрова А.</w:t>
      </w:r>
      <w:r w:rsidRPr="008376E3">
        <w:rPr>
          <w:rFonts w:ascii="Arial" w:hAnsi="Arial" w:cs="Arial"/>
          <w:color w:val="000000"/>
          <w:sz w:val="26"/>
          <w:szCs w:val="26"/>
        </w:rPr>
        <w:t>)</w:t>
      </w:r>
      <w:r w:rsidR="009F25FC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9F25FC" w:rsidRDefault="009F25FC" w:rsidP="009F25FC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Бетховен Л. «Контрданс».</w:t>
      </w:r>
    </w:p>
    <w:p w:rsidR="00B91CA7" w:rsidRPr="008376E3" w:rsidRDefault="009F25FC" w:rsidP="009F25F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Дербенко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Е. «За рекою, за Окою».</w:t>
      </w:r>
    </w:p>
    <w:p w:rsidR="00B91CA7" w:rsidRPr="008376E3" w:rsidRDefault="00DB4DD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F25FC">
        <w:rPr>
          <w:rFonts w:ascii="Arial" w:hAnsi="Arial" w:cs="Arial"/>
          <w:color w:val="000000"/>
          <w:sz w:val="26"/>
          <w:szCs w:val="26"/>
        </w:rPr>
        <w:tab/>
        <w:t>Русская</w:t>
      </w:r>
      <w:r w:rsidR="0088125C" w:rsidRPr="008376E3">
        <w:rPr>
          <w:rFonts w:ascii="Arial" w:hAnsi="Arial" w:cs="Arial"/>
          <w:color w:val="000000"/>
          <w:sz w:val="26"/>
          <w:szCs w:val="26"/>
        </w:rPr>
        <w:t xml:space="preserve">  народная песня 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«</w:t>
      </w:r>
      <w:r w:rsidR="009F25FC">
        <w:rPr>
          <w:rFonts w:ascii="Arial" w:hAnsi="Arial" w:cs="Arial"/>
          <w:color w:val="000000"/>
          <w:sz w:val="26"/>
          <w:szCs w:val="26"/>
        </w:rPr>
        <w:t>Шуточная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» </w:t>
      </w:r>
      <w:r w:rsidR="0088125C" w:rsidRPr="008376E3">
        <w:rPr>
          <w:rFonts w:ascii="Arial" w:hAnsi="Arial" w:cs="Arial"/>
          <w:color w:val="000000"/>
          <w:sz w:val="26"/>
          <w:szCs w:val="26"/>
        </w:rPr>
        <w:t>(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обр.</w:t>
      </w:r>
      <w:r w:rsidR="0088125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9F25FC">
        <w:rPr>
          <w:rFonts w:ascii="Arial" w:hAnsi="Arial" w:cs="Arial"/>
          <w:color w:val="000000"/>
          <w:sz w:val="26"/>
          <w:szCs w:val="26"/>
        </w:rPr>
        <w:t>Осипова Д.</w:t>
      </w:r>
      <w:r w:rsidR="0088125C" w:rsidRPr="008376E3">
        <w:rPr>
          <w:rFonts w:ascii="Arial" w:hAnsi="Arial" w:cs="Arial"/>
          <w:color w:val="000000"/>
          <w:sz w:val="26"/>
          <w:szCs w:val="26"/>
        </w:rPr>
        <w:t>)</w:t>
      </w:r>
      <w:r w:rsidR="009F25FC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9F25FC" w:rsidRDefault="009F25FC" w:rsidP="009F25FC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Даргомыжский А. «Меланхолический вальс».</w:t>
      </w:r>
    </w:p>
    <w:p w:rsidR="00B91CA7" w:rsidRPr="008376E3" w:rsidRDefault="009F25FC" w:rsidP="009F25F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Шостакович Д. «Полька-шарманка».</w:t>
      </w:r>
    </w:p>
    <w:p w:rsidR="00B91CA7" w:rsidRPr="008376E3" w:rsidRDefault="009F25FC" w:rsidP="009F25FC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Татарская народная песня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Матур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булсын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» («Будет красивой») обр.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Файзи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Дж.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88125C" w:rsidRPr="008376E3" w:rsidRDefault="0088125C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881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 течение учебного года учащийся должен исполнить:</w:t>
      </w:r>
    </w:p>
    <w:p w:rsidR="00B91CA7" w:rsidRPr="008376E3" w:rsidRDefault="0088125C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4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8125C" w:rsidRPr="008376E3" w:rsidTr="00B91CA7">
        <w:tc>
          <w:tcPr>
            <w:tcW w:w="4785" w:type="dxa"/>
          </w:tcPr>
          <w:p w:rsidR="0088125C" w:rsidRPr="008376E3" w:rsidRDefault="0088125C" w:rsidP="009A6F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  <w:lang w:val="en-US"/>
              </w:rPr>
              <w:t>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  <w:tc>
          <w:tcPr>
            <w:tcW w:w="4786" w:type="dxa"/>
          </w:tcPr>
          <w:p w:rsidR="0088125C" w:rsidRPr="008376E3" w:rsidRDefault="0088125C" w:rsidP="009A6F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II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</w:tr>
      <w:tr w:rsidR="0088125C" w:rsidRPr="008376E3" w:rsidTr="00B91CA7">
        <w:tc>
          <w:tcPr>
            <w:tcW w:w="4785" w:type="dxa"/>
          </w:tcPr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Октябрь – технический зачёт</w:t>
            </w:r>
          </w:p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(1 гамма,1 этюд)</w:t>
            </w:r>
          </w:p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– зачёт</w:t>
            </w:r>
          </w:p>
          <w:p w:rsidR="0088125C" w:rsidRPr="008376E3" w:rsidRDefault="009F25F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(2</w:t>
            </w:r>
            <w:r w:rsidR="0088125C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разнохарактерные пьесы</w:t>
            </w:r>
            <w:proofErr w:type="gramStart"/>
            <w:r w:rsidR="0088125C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4786" w:type="dxa"/>
          </w:tcPr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Март – технический зачёт</w:t>
            </w:r>
          </w:p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(1гамма,1 этюд)</w:t>
            </w:r>
          </w:p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Май – экзамен  (зачет) </w:t>
            </w:r>
          </w:p>
          <w:p w:rsidR="0088125C" w:rsidRPr="008376E3" w:rsidRDefault="0088125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(3 разнохарактерные пьесы)</w:t>
            </w:r>
          </w:p>
        </w:tc>
      </w:tr>
    </w:tbl>
    <w:p w:rsidR="00B91CA7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F25FC" w:rsidRPr="008376E3" w:rsidRDefault="009F25FC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Третий класс (2 часа)</w:t>
      </w:r>
    </w:p>
    <w:p w:rsidR="009A6F9A" w:rsidRPr="008376E3" w:rsidRDefault="00B91CA7" w:rsidP="009A6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Cs/>
          <w:color w:val="000000"/>
          <w:sz w:val="26"/>
          <w:szCs w:val="26"/>
        </w:rPr>
        <w:t>Задачи педагога: объяснение, показ отдельных деталей и иллюстрирование пьес, критерии оценок, контроль над самостоятельной работой  - приобретают качественно иной характер и должны быть более критично направлены на достижение учеником свободной и осмысленно</w:t>
      </w:r>
      <w:r w:rsidR="009A6F9A" w:rsidRPr="008376E3">
        <w:rPr>
          <w:rFonts w:ascii="Arial" w:hAnsi="Arial" w:cs="Arial"/>
          <w:bCs/>
          <w:color w:val="000000"/>
          <w:sz w:val="26"/>
          <w:szCs w:val="26"/>
        </w:rPr>
        <w:t>й игры. Надо развивать в обучающемся</w:t>
      </w:r>
      <w:r w:rsidRPr="008376E3">
        <w:rPr>
          <w:rFonts w:ascii="Arial" w:hAnsi="Arial" w:cs="Arial"/>
          <w:bCs/>
          <w:color w:val="000000"/>
          <w:sz w:val="26"/>
          <w:szCs w:val="26"/>
        </w:rPr>
        <w:t xml:space="preserve"> творческую инициативу, активно привлекать его во все этапы обучения (проставление аппликатуры, динамики, поиск приёма, штриха, создание художественного образа). </w:t>
      </w:r>
    </w:p>
    <w:p w:rsidR="00B91CA7" w:rsidRPr="008376E3" w:rsidRDefault="00B91CA7" w:rsidP="009A6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Cs/>
          <w:color w:val="000000"/>
          <w:sz w:val="26"/>
          <w:szCs w:val="26"/>
        </w:rPr>
        <w:t xml:space="preserve">Закрепление освоенных терминов, изучение новых терминов. 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Cs/>
          <w:color w:val="000000"/>
          <w:sz w:val="26"/>
          <w:szCs w:val="26"/>
        </w:rPr>
        <w:t>Включение в программу произведений крупной формы (части сюиты, сонаты, вариации). Исполнение этюдов и пьес с более сложными ритмическими рисунками (триоли, секстоли, синкопы).</w:t>
      </w:r>
    </w:p>
    <w:p w:rsidR="00B91CA7" w:rsidRPr="008376E3" w:rsidRDefault="00B91CA7" w:rsidP="009A6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Освоение двойных нот,  аккордов, мелизмов (одинарный, двойной форшлаги, элементы трели, морденты), пиццикато средним пальцем. Освоение натуральных, искусственных флажолет.</w:t>
      </w:r>
    </w:p>
    <w:p w:rsidR="00B91CA7" w:rsidRPr="008376E3" w:rsidRDefault="009A6F9A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полугодие:</w:t>
      </w:r>
    </w:p>
    <w:p w:rsidR="009A6F9A" w:rsidRPr="008376E3" w:rsidRDefault="00EA583A" w:rsidP="00B91CA7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Шрадик Г. Упражнения №1-№1</w:t>
      </w:r>
      <w:r w:rsidR="009F25FC">
        <w:rPr>
          <w:rFonts w:ascii="Arial" w:hAnsi="Arial" w:cs="Arial"/>
          <w:color w:val="000000"/>
          <w:sz w:val="26"/>
          <w:szCs w:val="26"/>
        </w:rPr>
        <w:t>0</w:t>
      </w:r>
    </w:p>
    <w:p w:rsidR="009A6F9A" w:rsidRPr="008376E3" w:rsidRDefault="009A6F9A" w:rsidP="009A6F9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мажорные двухоктавные г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аммы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- в ритмике до квартолей, чередования длительностей (восьмые-шестнадцатые), пунктирный ритм,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 xml:space="preserve"> различные приемы</w:t>
      </w:r>
      <w:r w:rsidR="009F25FC">
        <w:rPr>
          <w:rFonts w:ascii="Arial" w:hAnsi="Arial" w:cs="Arial"/>
          <w:color w:val="000000"/>
          <w:sz w:val="26"/>
          <w:szCs w:val="26"/>
        </w:rPr>
        <w:t>,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чередование  штрихов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. </w:t>
      </w:r>
    </w:p>
    <w:p w:rsidR="00B91CA7" w:rsidRPr="008376E3" w:rsidRDefault="00EA583A" w:rsidP="009A6F9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арпеджио (Б</w:t>
      </w:r>
      <w:r w:rsidRPr="008376E3">
        <w:rPr>
          <w:rFonts w:ascii="Arial" w:hAnsi="Arial" w:cs="Arial"/>
          <w:color w:val="000000"/>
        </w:rPr>
        <w:t>5</w:t>
      </w:r>
      <w:r w:rsidRPr="008376E3">
        <w:rPr>
          <w:rFonts w:ascii="Arial" w:hAnsi="Arial" w:cs="Arial"/>
          <w:color w:val="000000"/>
          <w:sz w:val="18"/>
          <w:szCs w:val="18"/>
        </w:rPr>
        <w:t>3</w:t>
      </w:r>
      <w:r w:rsidRPr="008376E3">
        <w:rPr>
          <w:rFonts w:ascii="Arial" w:hAnsi="Arial" w:cs="Arial"/>
          <w:color w:val="000000"/>
          <w:sz w:val="26"/>
          <w:szCs w:val="26"/>
        </w:rPr>
        <w:t>) и хроматические гаммы от  звуков ми, фа, соль.</w:t>
      </w:r>
    </w:p>
    <w:p w:rsidR="00B91CA7" w:rsidRPr="008376E3" w:rsidRDefault="00B91CA7" w:rsidP="00EA583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этюда на различные виды техники</w:t>
      </w:r>
    </w:p>
    <w:p w:rsidR="00B91CA7" w:rsidRPr="008376E3" w:rsidRDefault="00B91CA7" w:rsidP="00EA583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5-6 произведений, включая зарубежную и русскую классику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B91CA7" w:rsidP="00EA583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листа. Подбор по слуху. Самостоятельная работа над пьесой</w:t>
      </w:r>
      <w:r w:rsidR="00741332" w:rsidRPr="008376E3">
        <w:rPr>
          <w:rFonts w:ascii="Arial" w:hAnsi="Arial" w:cs="Arial"/>
          <w:color w:val="000000"/>
          <w:sz w:val="26"/>
          <w:szCs w:val="26"/>
        </w:rPr>
        <w:t>.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Примерный репертуарный список зачета в конце </w:t>
      </w: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полугодия:</w:t>
      </w:r>
    </w:p>
    <w:p w:rsidR="00741332" w:rsidRPr="009F25FC" w:rsidRDefault="009F25FC" w:rsidP="009F25FC">
      <w:pPr>
        <w:pStyle w:val="a4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Бетховен Л. «Сонатина».</w:t>
      </w:r>
    </w:p>
    <w:p w:rsidR="00741332" w:rsidRPr="008376E3" w:rsidRDefault="009F25FC" w:rsidP="009F25F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Зверев А. «Маленькое рондо».</w:t>
      </w: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9F25FC">
        <w:rPr>
          <w:rFonts w:ascii="Arial" w:hAnsi="Arial" w:cs="Arial"/>
          <w:color w:val="000000"/>
          <w:sz w:val="26"/>
          <w:szCs w:val="26"/>
        </w:rPr>
        <w:tab/>
        <w:t>Хабибуллин Э. «Бию» («Танец»).</w:t>
      </w:r>
    </w:p>
    <w:p w:rsidR="00741332" w:rsidRPr="009F25FC" w:rsidRDefault="009F25FC" w:rsidP="009F25FC">
      <w:pPr>
        <w:pStyle w:val="a4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Обер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Л. «Тамбурин».</w:t>
      </w:r>
    </w:p>
    <w:p w:rsidR="00741332" w:rsidRPr="008376E3" w:rsidRDefault="009F25FC" w:rsidP="009F25F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Глинка М. «Журавель».</w:t>
      </w:r>
      <w:r w:rsidR="00741332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F25FC">
        <w:rPr>
          <w:rFonts w:ascii="Arial" w:hAnsi="Arial" w:cs="Arial"/>
          <w:color w:val="000000"/>
          <w:sz w:val="26"/>
          <w:szCs w:val="26"/>
        </w:rPr>
        <w:tab/>
        <w:t>Русская народная песня «Ах, вы сени, мои сени» обр. Соловьева Ю.</w:t>
      </w:r>
    </w:p>
    <w:p w:rsidR="00741332" w:rsidRPr="009F25FC" w:rsidRDefault="009F25FC" w:rsidP="009F25FC">
      <w:pPr>
        <w:pStyle w:val="a4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proofErr w:type="gramStart"/>
      <w:r>
        <w:rPr>
          <w:rFonts w:ascii="Arial" w:hAnsi="Arial" w:cs="Arial"/>
          <w:color w:val="000000"/>
          <w:sz w:val="26"/>
          <w:szCs w:val="26"/>
        </w:rPr>
        <w:t>Глюк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К.В. «Гавот» из балета «Дон Жуан».</w:t>
      </w:r>
    </w:p>
    <w:p w:rsidR="00741332" w:rsidRPr="008376E3" w:rsidRDefault="009F25FC" w:rsidP="009F25F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Кабалевский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Д. «Полька».</w:t>
      </w: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F25FC">
        <w:rPr>
          <w:rFonts w:ascii="Arial" w:hAnsi="Arial" w:cs="Arial"/>
          <w:color w:val="000000"/>
          <w:sz w:val="26"/>
          <w:szCs w:val="26"/>
        </w:rPr>
        <w:tab/>
        <w:t>Русская народная песня «</w:t>
      </w:r>
      <w:proofErr w:type="spellStart"/>
      <w:r w:rsidR="009F25FC">
        <w:rPr>
          <w:rFonts w:ascii="Arial" w:hAnsi="Arial" w:cs="Arial"/>
          <w:color w:val="000000"/>
          <w:sz w:val="26"/>
          <w:szCs w:val="26"/>
        </w:rPr>
        <w:t>Ивушка</w:t>
      </w:r>
      <w:proofErr w:type="spellEnd"/>
      <w:r w:rsidR="009F25FC">
        <w:rPr>
          <w:rFonts w:ascii="Arial" w:hAnsi="Arial" w:cs="Arial"/>
          <w:color w:val="000000"/>
          <w:sz w:val="26"/>
          <w:szCs w:val="26"/>
        </w:rPr>
        <w:t>» обр. Успенского Н.</w:t>
      </w:r>
    </w:p>
    <w:p w:rsidR="00741332" w:rsidRPr="008376E3" w:rsidRDefault="00741332" w:rsidP="00741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EA583A" w:rsidP="00EA58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color w:val="000000"/>
          <w:sz w:val="26"/>
          <w:szCs w:val="26"/>
          <w:lang w:val="en-US"/>
        </w:rPr>
        <w:t>II</w:t>
      </w:r>
      <w:r w:rsidRPr="008376E3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</w:t>
      </w:r>
      <w:r w:rsidRPr="008376E3">
        <w:rPr>
          <w:rFonts w:ascii="Arial" w:hAnsi="Arial" w:cs="Arial"/>
          <w:b/>
          <w:color w:val="000000"/>
          <w:sz w:val="26"/>
          <w:szCs w:val="26"/>
        </w:rPr>
        <w:t>:</w:t>
      </w:r>
    </w:p>
    <w:p w:rsidR="00EA583A" w:rsidRPr="008376E3" w:rsidRDefault="00EA583A" w:rsidP="00EA583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Шрадик Г. Упражнения №1-№</w:t>
      </w:r>
      <w:r w:rsidR="009F25FC">
        <w:rPr>
          <w:rFonts w:ascii="Arial" w:hAnsi="Arial" w:cs="Arial"/>
          <w:color w:val="000000"/>
          <w:sz w:val="26"/>
          <w:szCs w:val="26"/>
        </w:rPr>
        <w:t>10</w:t>
      </w:r>
    </w:p>
    <w:p w:rsidR="00EA583A" w:rsidRPr="008376E3" w:rsidRDefault="00741332" w:rsidP="00EA583A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м</w:t>
      </w:r>
      <w:r w:rsidR="00EA583A" w:rsidRPr="008376E3">
        <w:rPr>
          <w:rFonts w:ascii="Arial" w:hAnsi="Arial" w:cs="Arial"/>
          <w:color w:val="000000"/>
          <w:sz w:val="26"/>
          <w:szCs w:val="26"/>
        </w:rPr>
        <w:t xml:space="preserve">инорные двухоктавные гаммы 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, </w:t>
      </w:r>
      <w:r w:rsidR="00B91CA7" w:rsidRPr="008376E3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EA583A" w:rsidRPr="008376E3">
        <w:rPr>
          <w:rFonts w:ascii="Arial" w:hAnsi="Arial" w:cs="Arial"/>
          <w:color w:val="000000"/>
          <w:sz w:val="26"/>
          <w:szCs w:val="26"/>
        </w:rPr>
        <w:t>(гармонический вид) - в ритмике до квартолей, чередования длительностей (восьмые-шестнадцатые), пунктирный ритм,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 xml:space="preserve"> различные приемы,</w:t>
      </w:r>
      <w:r w:rsidR="00EA583A" w:rsidRPr="008376E3">
        <w:rPr>
          <w:rFonts w:ascii="Arial" w:hAnsi="Arial" w:cs="Arial"/>
          <w:color w:val="000000"/>
          <w:sz w:val="26"/>
          <w:szCs w:val="26"/>
        </w:rPr>
        <w:t xml:space="preserve"> чередование  штрихов </w:t>
      </w:r>
      <w:r w:rsidR="00EA583A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EA583A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EA583A"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="00EA583A" w:rsidRPr="008376E3">
        <w:rPr>
          <w:rFonts w:ascii="Arial" w:hAnsi="Arial" w:cs="Arial"/>
          <w:color w:val="000000"/>
          <w:sz w:val="26"/>
          <w:szCs w:val="26"/>
        </w:rPr>
        <w:t xml:space="preserve">. </w:t>
      </w:r>
    </w:p>
    <w:p w:rsidR="00741332" w:rsidRPr="008376E3" w:rsidRDefault="00741332" w:rsidP="00741332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арпеджио (М</w:t>
      </w:r>
      <w:r w:rsidRPr="008376E3">
        <w:rPr>
          <w:rFonts w:ascii="Arial" w:hAnsi="Arial" w:cs="Arial"/>
          <w:color w:val="000000"/>
        </w:rPr>
        <w:t>5</w:t>
      </w:r>
      <w:r w:rsidRPr="008376E3">
        <w:rPr>
          <w:rFonts w:ascii="Arial" w:hAnsi="Arial" w:cs="Arial"/>
          <w:color w:val="000000"/>
          <w:sz w:val="20"/>
          <w:szCs w:val="20"/>
        </w:rPr>
        <w:t>3</w:t>
      </w:r>
      <w:r w:rsidRPr="008376E3">
        <w:rPr>
          <w:rFonts w:ascii="Arial" w:hAnsi="Arial" w:cs="Arial"/>
          <w:color w:val="000000"/>
          <w:sz w:val="26"/>
          <w:szCs w:val="26"/>
        </w:rPr>
        <w:t>) и хроматические гаммы от  звуков ми, фа, соль.</w:t>
      </w:r>
    </w:p>
    <w:p w:rsidR="00B91CA7" w:rsidRPr="008376E3" w:rsidRDefault="00B91CA7" w:rsidP="00741332">
      <w:pPr>
        <w:pStyle w:val="a4"/>
        <w:numPr>
          <w:ilvl w:val="0"/>
          <w:numId w:val="19"/>
        </w:numPr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этюда на различные виды техники</w:t>
      </w:r>
    </w:p>
    <w:p w:rsidR="00B91CA7" w:rsidRPr="008376E3" w:rsidRDefault="00B91CA7" w:rsidP="00741332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4-5 произведений, включая крупную форму; обработку народной мелодии, песни</w:t>
      </w:r>
    </w:p>
    <w:p w:rsidR="00B91CA7" w:rsidRPr="008376E3" w:rsidRDefault="00B91CA7" w:rsidP="00741332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lastRenderedPageBreak/>
        <w:t>Чтение нот с листа</w:t>
      </w:r>
      <w:r w:rsidR="00741332" w:rsidRPr="008376E3">
        <w:rPr>
          <w:rFonts w:ascii="Arial" w:hAnsi="Arial" w:cs="Arial"/>
          <w:color w:val="000000"/>
          <w:sz w:val="26"/>
          <w:szCs w:val="26"/>
        </w:rPr>
        <w:t>. Подбор по слуху.</w:t>
      </w:r>
    </w:p>
    <w:p w:rsidR="00741332" w:rsidRPr="008376E3" w:rsidRDefault="00741332" w:rsidP="00741332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Составление и разбор летней программы.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91CA7" w:rsidRPr="008376E3" w:rsidRDefault="00B91CA7" w:rsidP="007413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Примерный репертуарный список переводного экзамена (зачета)</w:t>
      </w:r>
      <w:r w:rsidR="00741332" w:rsidRPr="008376E3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B91CA7" w:rsidRPr="00743A95" w:rsidRDefault="00743A95" w:rsidP="00743A95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Мари Г. «Ария в старинном стиле».</w:t>
      </w:r>
    </w:p>
    <w:p w:rsidR="00B91CA7" w:rsidRPr="008376E3" w:rsidRDefault="00743A95" w:rsidP="00743A9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Русская народная песня «Ты раздолье мое» обр. Василенко С.</w:t>
      </w:r>
    </w:p>
    <w:p w:rsidR="00B91CA7" w:rsidRPr="008376E3" w:rsidRDefault="00741332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743A95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743A95">
        <w:rPr>
          <w:rFonts w:ascii="Arial" w:hAnsi="Arial" w:cs="Arial"/>
          <w:color w:val="000000"/>
          <w:sz w:val="26"/>
          <w:szCs w:val="26"/>
        </w:rPr>
        <w:t>Еникеев</w:t>
      </w:r>
      <w:proofErr w:type="spellEnd"/>
      <w:r w:rsidR="00743A95">
        <w:rPr>
          <w:rFonts w:ascii="Arial" w:hAnsi="Arial" w:cs="Arial"/>
          <w:color w:val="000000"/>
          <w:sz w:val="26"/>
          <w:szCs w:val="26"/>
        </w:rPr>
        <w:t xml:space="preserve"> Р. «</w:t>
      </w:r>
      <w:proofErr w:type="spellStart"/>
      <w:r w:rsidR="00743A95">
        <w:rPr>
          <w:rFonts w:ascii="Arial" w:hAnsi="Arial" w:cs="Arial"/>
          <w:color w:val="000000"/>
          <w:sz w:val="26"/>
          <w:szCs w:val="26"/>
        </w:rPr>
        <w:t>Юмареска</w:t>
      </w:r>
      <w:proofErr w:type="spellEnd"/>
      <w:r w:rsidR="00743A95">
        <w:rPr>
          <w:rFonts w:ascii="Arial" w:hAnsi="Arial" w:cs="Arial"/>
          <w:color w:val="000000"/>
          <w:sz w:val="26"/>
          <w:szCs w:val="26"/>
        </w:rPr>
        <w:t>».</w:t>
      </w:r>
    </w:p>
    <w:p w:rsidR="00B91CA7" w:rsidRPr="00743A95" w:rsidRDefault="00743A95" w:rsidP="00743A95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Сулимов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Ю. «Рондо».</w:t>
      </w:r>
    </w:p>
    <w:p w:rsidR="00B91CA7" w:rsidRPr="008376E3" w:rsidRDefault="00743A95" w:rsidP="00743A9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Холминов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«Песня».</w:t>
      </w:r>
    </w:p>
    <w:p w:rsidR="00B91CA7" w:rsidRPr="008376E3" w:rsidRDefault="00741332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743A95">
        <w:rPr>
          <w:rFonts w:ascii="Arial" w:hAnsi="Arial" w:cs="Arial"/>
          <w:color w:val="000000"/>
          <w:sz w:val="26"/>
          <w:szCs w:val="26"/>
        </w:rPr>
        <w:tab/>
        <w:t>Бакиров Э. «Танец-шутка».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743A95" w:rsidRDefault="00743A95" w:rsidP="00743A95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Гендель Г. «Ларгетто» из «Сонаты №4».</w:t>
      </w:r>
    </w:p>
    <w:p w:rsidR="00B91CA7" w:rsidRPr="008376E3" w:rsidRDefault="00743A95" w:rsidP="00743A9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Андреев В. «Листок из альбома».</w:t>
      </w:r>
    </w:p>
    <w:p w:rsidR="00B91CA7" w:rsidRPr="008376E3" w:rsidRDefault="006663DE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743A95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743A95">
        <w:rPr>
          <w:rFonts w:ascii="Arial" w:hAnsi="Arial" w:cs="Arial"/>
          <w:color w:val="000000"/>
          <w:sz w:val="26"/>
          <w:szCs w:val="26"/>
        </w:rPr>
        <w:t>Забутов</w:t>
      </w:r>
      <w:proofErr w:type="spellEnd"/>
      <w:r w:rsidR="00743A95">
        <w:rPr>
          <w:rFonts w:ascii="Arial" w:hAnsi="Arial" w:cs="Arial"/>
          <w:color w:val="000000"/>
          <w:sz w:val="26"/>
          <w:szCs w:val="26"/>
        </w:rPr>
        <w:t xml:space="preserve"> Ю. «Полька».</w:t>
      </w:r>
    </w:p>
    <w:p w:rsidR="00741332" w:rsidRPr="008376E3" w:rsidRDefault="00741332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7413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 течение учебного года учащийся должен исполнить:</w:t>
      </w:r>
    </w:p>
    <w:p w:rsidR="00B91CA7" w:rsidRPr="008376E3" w:rsidRDefault="00741332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5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41332" w:rsidRPr="008376E3" w:rsidTr="00B91CA7">
        <w:tc>
          <w:tcPr>
            <w:tcW w:w="4785" w:type="dxa"/>
          </w:tcPr>
          <w:p w:rsidR="00741332" w:rsidRPr="008376E3" w:rsidRDefault="00741332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  <w:lang w:val="en-US"/>
              </w:rPr>
              <w:t>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  <w:tc>
          <w:tcPr>
            <w:tcW w:w="4786" w:type="dxa"/>
          </w:tcPr>
          <w:p w:rsidR="00741332" w:rsidRPr="008376E3" w:rsidRDefault="00741332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II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</w:tr>
      <w:tr w:rsidR="00741332" w:rsidRPr="008376E3" w:rsidTr="00B91CA7">
        <w:tc>
          <w:tcPr>
            <w:tcW w:w="4785" w:type="dxa"/>
          </w:tcPr>
          <w:p w:rsidR="00741332" w:rsidRPr="008376E3" w:rsidRDefault="00741332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Октябрь -  технический зачёт </w:t>
            </w:r>
          </w:p>
          <w:p w:rsidR="00741332" w:rsidRPr="008376E3" w:rsidRDefault="00741332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(1 гамма,1 этюд)</w:t>
            </w:r>
          </w:p>
          <w:p w:rsidR="00741332" w:rsidRPr="008376E3" w:rsidRDefault="00743A95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– зачёт  (2</w:t>
            </w:r>
            <w:r w:rsidR="00741332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741332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разнохарактерных</w:t>
            </w:r>
            <w:proofErr w:type="gramEnd"/>
            <w:r w:rsidR="00741332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произведения)</w:t>
            </w:r>
          </w:p>
        </w:tc>
        <w:tc>
          <w:tcPr>
            <w:tcW w:w="4786" w:type="dxa"/>
          </w:tcPr>
          <w:p w:rsidR="00741332" w:rsidRPr="008376E3" w:rsidRDefault="00741332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Март – технический зачёт (1 гамма,</w:t>
            </w:r>
          </w:p>
          <w:p w:rsidR="00741332" w:rsidRPr="008376E3" w:rsidRDefault="00741332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1 этюд)</w:t>
            </w:r>
          </w:p>
          <w:p w:rsidR="00741332" w:rsidRPr="008376E3" w:rsidRDefault="00741332" w:rsidP="00743A9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Май – экзамен (3 произведения, включая произведение крупной формы)</w:t>
            </w:r>
          </w:p>
        </w:tc>
      </w:tr>
    </w:tbl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Четвертый класс (2,5 часа в неделю)</w:t>
      </w:r>
    </w:p>
    <w:p w:rsidR="00741332" w:rsidRPr="008376E3" w:rsidRDefault="00B91CA7" w:rsidP="007413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Cs/>
          <w:color w:val="000000"/>
          <w:sz w:val="26"/>
          <w:szCs w:val="26"/>
        </w:rPr>
        <w:t xml:space="preserve">Дальнейшее последовательное совершенствование освоенных ранее приёмов игры, штрихов. Работа, направленная  на развитие мелкой техники.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Освоение двойных нот приемом тремоло. Работа над развитием музыкально – образного мышления, творческого воображения. В работе над программой большое внимание уделяется крупной форме. </w:t>
      </w:r>
      <w:r w:rsidR="00741332" w:rsidRPr="008376E3">
        <w:rPr>
          <w:rFonts w:ascii="Arial" w:hAnsi="Arial" w:cs="Arial"/>
          <w:color w:val="000000"/>
          <w:sz w:val="26"/>
          <w:szCs w:val="26"/>
        </w:rPr>
        <w:tab/>
      </w:r>
    </w:p>
    <w:p w:rsidR="00B91CA7" w:rsidRPr="008376E3" w:rsidRDefault="00B91CA7" w:rsidP="007413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В пьесах – миниатюрах необходимо добиваться конкретики штриха, соответствующего ему приёма, яркой, широкой по диапазону динамики, чёткой артикуляции.</w:t>
      </w:r>
    </w:p>
    <w:p w:rsidR="00B91CA7" w:rsidRPr="008376E3" w:rsidRDefault="00B91CA7" w:rsidP="007413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Контроль педагого</w:t>
      </w:r>
      <w:r w:rsidR="00741332" w:rsidRPr="008376E3">
        <w:rPr>
          <w:rFonts w:ascii="Arial" w:hAnsi="Arial" w:cs="Arial"/>
          <w:color w:val="000000"/>
          <w:sz w:val="26"/>
          <w:szCs w:val="26"/>
        </w:rPr>
        <w:t>м самостоятельной работы обучающегося</w:t>
      </w:r>
      <w:r w:rsidRPr="008376E3">
        <w:rPr>
          <w:rFonts w:ascii="Arial" w:hAnsi="Arial" w:cs="Arial"/>
          <w:color w:val="000000"/>
          <w:sz w:val="26"/>
          <w:szCs w:val="26"/>
        </w:rPr>
        <w:t>: поэтапность работы над произведением, умение вычленить технический эпизод, трансформировать его в упражнение и довести до качественного исполнения.</w:t>
      </w:r>
    </w:p>
    <w:p w:rsidR="00B91CA7" w:rsidRPr="008376E3" w:rsidRDefault="00741332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полугодие:</w:t>
      </w:r>
    </w:p>
    <w:p w:rsidR="00741332" w:rsidRPr="008376E3" w:rsidRDefault="00741332" w:rsidP="00741332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Шрадик Г. Упражнения №1-№15</w:t>
      </w:r>
    </w:p>
    <w:p w:rsidR="00741332" w:rsidRPr="008376E3" w:rsidRDefault="00741332" w:rsidP="005E2E3C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мажорные </w:t>
      </w:r>
      <w:proofErr w:type="spellStart"/>
      <w:r w:rsidRPr="008376E3">
        <w:rPr>
          <w:rFonts w:ascii="Arial" w:hAnsi="Arial" w:cs="Arial"/>
          <w:color w:val="000000"/>
          <w:sz w:val="26"/>
          <w:szCs w:val="26"/>
        </w:rPr>
        <w:t>двухоктавные</w:t>
      </w:r>
      <w:proofErr w:type="spellEnd"/>
      <w:r w:rsidRPr="008376E3">
        <w:rPr>
          <w:rFonts w:ascii="Arial" w:hAnsi="Arial" w:cs="Arial"/>
          <w:color w:val="000000"/>
          <w:sz w:val="26"/>
          <w:szCs w:val="26"/>
        </w:rPr>
        <w:t xml:space="preserve"> гаммы </w:t>
      </w:r>
      <w:r w:rsidR="004905EA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4905EA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Fis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в ритмике до квинтолей.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Различные приемы, 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 xml:space="preserve">чередование  штрихов </w:t>
      </w:r>
      <w:r w:rsidR="005E2E3C" w:rsidRPr="008376E3">
        <w:rPr>
          <w:rFonts w:ascii="Arial" w:hAnsi="Arial" w:cs="Arial"/>
          <w:color w:val="000000"/>
          <w:sz w:val="26"/>
          <w:szCs w:val="26"/>
          <w:lang w:val="en-US"/>
        </w:rPr>
        <w:t>legato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="005E2E3C" w:rsidRPr="008376E3">
        <w:rPr>
          <w:rFonts w:ascii="Arial" w:hAnsi="Arial" w:cs="Arial"/>
          <w:color w:val="000000"/>
          <w:sz w:val="26"/>
          <w:szCs w:val="26"/>
          <w:lang w:val="en-US"/>
        </w:rPr>
        <w:t>staccato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 xml:space="preserve">. </w:t>
      </w:r>
    </w:p>
    <w:p w:rsidR="00741332" w:rsidRPr="00743A95" w:rsidRDefault="00741332" w:rsidP="00743A95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арпеджио (Б</w:t>
      </w:r>
      <w:r w:rsidRPr="008376E3">
        <w:rPr>
          <w:rFonts w:ascii="Arial" w:hAnsi="Arial" w:cs="Arial"/>
          <w:color w:val="000000"/>
        </w:rPr>
        <w:t>5</w:t>
      </w:r>
      <w:r w:rsidRPr="008376E3">
        <w:rPr>
          <w:rFonts w:ascii="Arial" w:hAnsi="Arial" w:cs="Arial"/>
          <w:color w:val="000000"/>
          <w:sz w:val="18"/>
          <w:szCs w:val="18"/>
        </w:rPr>
        <w:t>3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) и хроматические гаммы от  звуков  </w:t>
      </w:r>
      <w:r w:rsidR="004905EA" w:rsidRPr="008376E3">
        <w:rPr>
          <w:rFonts w:ascii="Arial" w:hAnsi="Arial" w:cs="Arial"/>
          <w:color w:val="000000"/>
          <w:sz w:val="26"/>
          <w:szCs w:val="26"/>
        </w:rPr>
        <w:t xml:space="preserve">ми, </w:t>
      </w:r>
      <w:r w:rsidRPr="008376E3">
        <w:rPr>
          <w:rFonts w:ascii="Arial" w:hAnsi="Arial" w:cs="Arial"/>
          <w:color w:val="000000"/>
          <w:sz w:val="26"/>
          <w:szCs w:val="26"/>
        </w:rPr>
        <w:t>фа, фа диез, соль.</w:t>
      </w:r>
    </w:p>
    <w:p w:rsidR="00B91CA7" w:rsidRPr="008376E3" w:rsidRDefault="00B91CA7" w:rsidP="00B91CA7">
      <w:pPr>
        <w:pStyle w:val="a4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2-4 этюда </w:t>
      </w:r>
    </w:p>
    <w:p w:rsidR="00B91CA7" w:rsidRPr="008376E3" w:rsidRDefault="00B91CA7" w:rsidP="00B91CA7">
      <w:pPr>
        <w:pStyle w:val="a4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4-5 произведений, включая зарубежную, русскую классику</w:t>
      </w:r>
    </w:p>
    <w:p w:rsidR="005E2E3C" w:rsidRDefault="00B91CA7" w:rsidP="005E2E3C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>. Подбор по слуху.</w:t>
      </w:r>
    </w:p>
    <w:p w:rsidR="00743A95" w:rsidRPr="008376E3" w:rsidRDefault="00743A95" w:rsidP="00743A9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5E2E3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6663DE" w:rsidRPr="008376E3" w:rsidRDefault="006663DE" w:rsidP="006663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 xml:space="preserve">Примерный репертуарный список зачета в конце </w:t>
      </w:r>
      <w:r w:rsidRPr="008376E3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I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полугодия:</w:t>
      </w:r>
    </w:p>
    <w:p w:rsidR="006663DE" w:rsidRPr="00743A95" w:rsidRDefault="00743A95" w:rsidP="00743A95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Моцарт В. «Немецкий танец».</w:t>
      </w:r>
    </w:p>
    <w:p w:rsidR="006663DE" w:rsidRPr="008376E3" w:rsidRDefault="00743A95" w:rsidP="00743A9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Сен-Санс К. «Лебедь» из сюиты «Карнавал животных».</w:t>
      </w:r>
    </w:p>
    <w:p w:rsidR="006663DE" w:rsidRPr="008376E3" w:rsidRDefault="00743A95" w:rsidP="00743A95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Русская народная песня «Я на камушке сижу» обр.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Ипполитова-Иванова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М.</w:t>
      </w:r>
    </w:p>
    <w:p w:rsidR="006663DE" w:rsidRPr="00743A95" w:rsidRDefault="00743A95" w:rsidP="00743A95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Корелли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«Сарабанда».</w:t>
      </w:r>
    </w:p>
    <w:p w:rsidR="006663DE" w:rsidRPr="008376E3" w:rsidRDefault="00743A95" w:rsidP="00743A9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Балакирев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М. «Полька».</w:t>
      </w:r>
    </w:p>
    <w:p w:rsidR="006663DE" w:rsidRDefault="006663DE" w:rsidP="006663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 </w:t>
      </w:r>
      <w:r w:rsidR="00743A95">
        <w:rPr>
          <w:rFonts w:ascii="Arial" w:hAnsi="Arial" w:cs="Arial"/>
          <w:color w:val="000000"/>
          <w:sz w:val="26"/>
          <w:szCs w:val="26"/>
        </w:rPr>
        <w:tab/>
        <w:t xml:space="preserve">Русская народная песня «То не ветер ветку клонит» обр. </w:t>
      </w:r>
      <w:proofErr w:type="spellStart"/>
      <w:r w:rsidR="00743A95">
        <w:rPr>
          <w:rFonts w:ascii="Arial" w:hAnsi="Arial" w:cs="Arial"/>
          <w:color w:val="000000"/>
          <w:sz w:val="26"/>
          <w:szCs w:val="26"/>
        </w:rPr>
        <w:t>Дителя</w:t>
      </w:r>
      <w:proofErr w:type="spellEnd"/>
      <w:r w:rsidR="00743A95">
        <w:rPr>
          <w:rFonts w:ascii="Arial" w:hAnsi="Arial" w:cs="Arial"/>
          <w:color w:val="000000"/>
          <w:sz w:val="26"/>
          <w:szCs w:val="26"/>
        </w:rPr>
        <w:t xml:space="preserve"> В.</w:t>
      </w:r>
    </w:p>
    <w:p w:rsidR="00743A95" w:rsidRDefault="00743A95" w:rsidP="00743A95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Меццакапо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Е. Болеро «Толедо».</w:t>
      </w:r>
    </w:p>
    <w:p w:rsidR="00743A95" w:rsidRDefault="00743A95" w:rsidP="00743A95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Чиполони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«Венецианская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бакаролла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».</w:t>
      </w:r>
    </w:p>
    <w:p w:rsidR="00743A95" w:rsidRPr="00743A95" w:rsidRDefault="00743A95" w:rsidP="00743A95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Татарская народная песня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Тафтиляу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 обр. Ключарева А.</w:t>
      </w:r>
    </w:p>
    <w:p w:rsidR="006663DE" w:rsidRPr="008376E3" w:rsidRDefault="006663DE" w:rsidP="005E2E3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741332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8376E3">
        <w:rPr>
          <w:rFonts w:ascii="Arial" w:hAnsi="Arial" w:cs="Arial"/>
          <w:b/>
          <w:color w:val="000000"/>
          <w:sz w:val="26"/>
          <w:szCs w:val="26"/>
          <w:lang w:val="en-US"/>
        </w:rPr>
        <w:t>II</w:t>
      </w:r>
      <w:r w:rsidRPr="008376E3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B91CA7" w:rsidRPr="008376E3">
        <w:rPr>
          <w:rFonts w:ascii="Arial" w:hAnsi="Arial" w:cs="Arial"/>
          <w:b/>
          <w:color w:val="000000"/>
          <w:sz w:val="26"/>
          <w:szCs w:val="26"/>
        </w:rPr>
        <w:t>полугодие:</w:t>
      </w:r>
    </w:p>
    <w:p w:rsidR="005E2E3C" w:rsidRPr="008376E3" w:rsidRDefault="00743A95" w:rsidP="005E2E3C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Шрадик Г. Упражнения №1-№15</w:t>
      </w:r>
    </w:p>
    <w:p w:rsidR="005E2E3C" w:rsidRPr="008376E3" w:rsidRDefault="005E2E3C" w:rsidP="005E2E3C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минорные </w:t>
      </w:r>
      <w:proofErr w:type="spellStart"/>
      <w:r w:rsidRPr="008376E3">
        <w:rPr>
          <w:rFonts w:ascii="Arial" w:hAnsi="Arial" w:cs="Arial"/>
          <w:color w:val="000000"/>
          <w:sz w:val="26"/>
          <w:szCs w:val="26"/>
        </w:rPr>
        <w:t>двухоктавные</w:t>
      </w:r>
      <w:proofErr w:type="spellEnd"/>
      <w:r w:rsidRPr="008376E3">
        <w:rPr>
          <w:rFonts w:ascii="Arial" w:hAnsi="Arial" w:cs="Arial"/>
          <w:color w:val="000000"/>
          <w:sz w:val="26"/>
          <w:szCs w:val="26"/>
        </w:rPr>
        <w:t xml:space="preserve"> гаммы </w:t>
      </w:r>
      <w:r w:rsidR="004905EA" w:rsidRPr="008376E3">
        <w:rPr>
          <w:rFonts w:ascii="Arial" w:hAnsi="Arial" w:cs="Arial"/>
          <w:color w:val="000000"/>
          <w:sz w:val="26"/>
          <w:szCs w:val="26"/>
          <w:lang w:val="en-US"/>
        </w:rPr>
        <w:t>e</w:t>
      </w:r>
      <w:r w:rsidR="004905EA"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fis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, </w:t>
      </w:r>
      <w:r w:rsidRPr="008376E3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(гармонический, мелодический виды) в ритмике до квинтолей. Различные приемы, штрихи.</w:t>
      </w:r>
    </w:p>
    <w:p w:rsidR="005E2E3C" w:rsidRPr="008376E3" w:rsidRDefault="005E2E3C" w:rsidP="005E2E3C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арпеджио (М</w:t>
      </w:r>
      <w:r w:rsidRPr="008376E3">
        <w:rPr>
          <w:rFonts w:ascii="Arial" w:hAnsi="Arial" w:cs="Arial"/>
          <w:color w:val="000000"/>
        </w:rPr>
        <w:t>5</w:t>
      </w:r>
      <w:r w:rsidRPr="008376E3">
        <w:rPr>
          <w:rFonts w:ascii="Arial" w:hAnsi="Arial" w:cs="Arial"/>
          <w:color w:val="000000"/>
          <w:sz w:val="18"/>
          <w:szCs w:val="18"/>
        </w:rPr>
        <w:t>3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) и хроматические гаммы от  звуков </w:t>
      </w:r>
      <w:r w:rsidR="004905EA" w:rsidRPr="008376E3">
        <w:rPr>
          <w:rFonts w:ascii="Arial" w:hAnsi="Arial" w:cs="Arial"/>
          <w:color w:val="000000"/>
          <w:sz w:val="26"/>
          <w:szCs w:val="26"/>
        </w:rPr>
        <w:t xml:space="preserve">ми, </w:t>
      </w:r>
      <w:r w:rsidRPr="008376E3">
        <w:rPr>
          <w:rFonts w:ascii="Arial" w:hAnsi="Arial" w:cs="Arial"/>
          <w:color w:val="000000"/>
          <w:sz w:val="26"/>
          <w:szCs w:val="26"/>
        </w:rPr>
        <w:t>фа, фа диез, соль.</w:t>
      </w:r>
    </w:p>
    <w:p w:rsidR="00B91CA7" w:rsidRPr="008376E3" w:rsidRDefault="00B91CA7" w:rsidP="00B91CA7">
      <w:pPr>
        <w:pStyle w:val="a4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2-4 этюда</w:t>
      </w:r>
    </w:p>
    <w:p w:rsidR="00B91CA7" w:rsidRPr="008376E3" w:rsidRDefault="005E2E3C" w:rsidP="00B91CA7">
      <w:pPr>
        <w:pStyle w:val="a4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4-5 произведений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>, включая крупную форму, кантилену</w:t>
      </w:r>
    </w:p>
    <w:p w:rsidR="00B91CA7" w:rsidRPr="008376E3" w:rsidRDefault="00B91CA7" w:rsidP="00B91CA7">
      <w:pPr>
        <w:pStyle w:val="a4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Чтение нот с листа</w:t>
      </w:r>
      <w:r w:rsidR="005E2E3C" w:rsidRPr="008376E3">
        <w:rPr>
          <w:rFonts w:ascii="Arial" w:hAnsi="Arial" w:cs="Arial"/>
          <w:color w:val="000000"/>
          <w:sz w:val="26"/>
          <w:szCs w:val="26"/>
        </w:rPr>
        <w:t>. Подбор по слуху.</w:t>
      </w:r>
    </w:p>
    <w:p w:rsidR="005E2E3C" w:rsidRPr="008376E3" w:rsidRDefault="005E2E3C" w:rsidP="005E2E3C">
      <w:pPr>
        <w:pStyle w:val="a4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Составление и разбор летней программы.</w:t>
      </w:r>
    </w:p>
    <w:p w:rsidR="005E2E3C" w:rsidRPr="008376E3" w:rsidRDefault="005E2E3C" w:rsidP="005E2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6663DE" w:rsidRPr="008376E3" w:rsidRDefault="006663DE" w:rsidP="006663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Примерный репертуарный список переводного экзамена (зачета):</w:t>
      </w:r>
    </w:p>
    <w:p w:rsidR="006663DE" w:rsidRPr="00E10ECC" w:rsidRDefault="00E10ECC" w:rsidP="00E10ECC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Люлли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Ж. «Жига».</w:t>
      </w:r>
    </w:p>
    <w:p w:rsidR="006663DE" w:rsidRPr="008376E3" w:rsidRDefault="00E10ECC" w:rsidP="00E10E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Власов А. «Мелодия».</w:t>
      </w:r>
    </w:p>
    <w:p w:rsidR="006663DE" w:rsidRPr="008376E3" w:rsidRDefault="00E10ECC" w:rsidP="006663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6"/>
          <w:szCs w:val="26"/>
        </w:rPr>
        <w:tab/>
        <w:t>Русская народная песня «Калинка» обр. Давидовича Ю.</w:t>
      </w:r>
    </w:p>
    <w:p w:rsidR="006663DE" w:rsidRPr="00E10ECC" w:rsidRDefault="00E10ECC" w:rsidP="00E10ECC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Бах И.С. «Рондо» из сюиты си минор.</w:t>
      </w:r>
    </w:p>
    <w:p w:rsidR="006663DE" w:rsidRPr="008376E3" w:rsidRDefault="00E10ECC" w:rsidP="00E10E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Камалдинов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Г. «Романс».</w:t>
      </w:r>
    </w:p>
    <w:p w:rsidR="006663DE" w:rsidRPr="008376E3" w:rsidRDefault="00E10ECC" w:rsidP="00E10EC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Новиков А. «Смуглянка».</w:t>
      </w:r>
    </w:p>
    <w:p w:rsidR="006663DE" w:rsidRPr="00E10ECC" w:rsidRDefault="00E10ECC" w:rsidP="00E10ECC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Вивальди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Концерт </w:t>
      </w:r>
      <w:r>
        <w:rPr>
          <w:rFonts w:ascii="Arial" w:hAnsi="Arial" w:cs="Arial"/>
          <w:color w:val="000000"/>
          <w:sz w:val="26"/>
          <w:szCs w:val="26"/>
          <w:lang w:val="en-US"/>
        </w:rPr>
        <w:t>a</w:t>
      </w:r>
      <w:r w:rsidRPr="00E10ECC">
        <w:rPr>
          <w:rFonts w:ascii="Arial" w:hAnsi="Arial" w:cs="Arial"/>
          <w:color w:val="000000"/>
          <w:sz w:val="26"/>
          <w:szCs w:val="26"/>
        </w:rPr>
        <w:t>-</w:t>
      </w:r>
      <w:r>
        <w:rPr>
          <w:rFonts w:ascii="Arial" w:hAnsi="Arial" w:cs="Arial"/>
          <w:color w:val="000000"/>
          <w:sz w:val="26"/>
          <w:szCs w:val="26"/>
          <w:lang w:val="en-US"/>
        </w:rPr>
        <w:t>moll</w:t>
      </w:r>
      <w:r w:rsidRPr="00E10ECC">
        <w:rPr>
          <w:rFonts w:ascii="Arial" w:hAnsi="Arial" w:cs="Arial"/>
          <w:color w:val="000000"/>
          <w:sz w:val="26"/>
          <w:szCs w:val="26"/>
        </w:rPr>
        <w:t xml:space="preserve"> (</w:t>
      </w:r>
      <w:r>
        <w:rPr>
          <w:rFonts w:ascii="Arial" w:hAnsi="Arial" w:cs="Arial"/>
          <w:color w:val="000000"/>
          <w:sz w:val="26"/>
          <w:szCs w:val="26"/>
          <w:lang w:val="en-US"/>
        </w:rPr>
        <w:t>I</w:t>
      </w:r>
      <w:r w:rsidRPr="00E10ECC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часть).</w:t>
      </w:r>
    </w:p>
    <w:p w:rsidR="006663DE" w:rsidRPr="008376E3" w:rsidRDefault="00E10ECC" w:rsidP="00E10E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Еникеев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Р. «Ариетта».</w:t>
      </w:r>
    </w:p>
    <w:p w:rsidR="006663DE" w:rsidRPr="008376E3" w:rsidRDefault="006663DE" w:rsidP="006663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E10ECC">
        <w:rPr>
          <w:rFonts w:ascii="Arial" w:hAnsi="Arial" w:cs="Arial"/>
          <w:color w:val="000000"/>
          <w:sz w:val="26"/>
          <w:szCs w:val="26"/>
        </w:rPr>
        <w:tab/>
        <w:t xml:space="preserve">Русская народная песня «Ах, Настасья» обр. </w:t>
      </w:r>
      <w:proofErr w:type="spellStart"/>
      <w:r w:rsidR="00E10ECC">
        <w:rPr>
          <w:rFonts w:ascii="Arial" w:hAnsi="Arial" w:cs="Arial"/>
          <w:color w:val="000000"/>
          <w:sz w:val="26"/>
          <w:szCs w:val="26"/>
        </w:rPr>
        <w:t>Дителя</w:t>
      </w:r>
      <w:proofErr w:type="spellEnd"/>
      <w:r w:rsidR="00E10ECC">
        <w:rPr>
          <w:rFonts w:ascii="Arial" w:hAnsi="Arial" w:cs="Arial"/>
          <w:color w:val="000000"/>
          <w:sz w:val="26"/>
          <w:szCs w:val="26"/>
        </w:rPr>
        <w:t xml:space="preserve"> В.</w:t>
      </w:r>
    </w:p>
    <w:p w:rsidR="005E2E3C" w:rsidRPr="008376E3" w:rsidRDefault="005E2E3C" w:rsidP="005E2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6663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 течение учебного года учащийся должен исполнить:</w:t>
      </w:r>
    </w:p>
    <w:p w:rsidR="00B91CA7" w:rsidRPr="008376E3" w:rsidRDefault="006663DE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6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663DE" w:rsidRPr="008376E3" w:rsidTr="00B91CA7">
        <w:tc>
          <w:tcPr>
            <w:tcW w:w="4785" w:type="dxa"/>
          </w:tcPr>
          <w:p w:rsidR="006663DE" w:rsidRPr="008376E3" w:rsidRDefault="006663DE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  <w:lang w:val="en-US"/>
              </w:rPr>
              <w:t>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  <w:tc>
          <w:tcPr>
            <w:tcW w:w="4786" w:type="dxa"/>
          </w:tcPr>
          <w:p w:rsidR="006663DE" w:rsidRPr="008376E3" w:rsidRDefault="006663DE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II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</w:tr>
      <w:tr w:rsidR="006663DE" w:rsidRPr="008376E3" w:rsidTr="00B91CA7">
        <w:tc>
          <w:tcPr>
            <w:tcW w:w="4785" w:type="dxa"/>
          </w:tcPr>
          <w:p w:rsidR="006663DE" w:rsidRPr="008376E3" w:rsidRDefault="006663DE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Октябрь – технический зачёт (этюд, гамма)</w:t>
            </w:r>
          </w:p>
          <w:p w:rsidR="006663DE" w:rsidRPr="008376E3" w:rsidRDefault="00E10ECC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– зачёт (2</w:t>
            </w:r>
            <w:r w:rsidR="006663DE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произведения)</w:t>
            </w:r>
          </w:p>
        </w:tc>
        <w:tc>
          <w:tcPr>
            <w:tcW w:w="4786" w:type="dxa"/>
          </w:tcPr>
          <w:p w:rsidR="006663DE" w:rsidRPr="008376E3" w:rsidRDefault="006663DE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Март – технический зачёт (этюд, гамма, чтение нот с листа)</w:t>
            </w:r>
          </w:p>
          <w:p w:rsidR="006663DE" w:rsidRPr="008376E3" w:rsidRDefault="006663DE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Май – экзамен (3 произведения, включая крупную форму, оригинальное произведение)</w:t>
            </w:r>
          </w:p>
        </w:tc>
      </w:tr>
    </w:tbl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B91CA7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10ECC" w:rsidRPr="008376E3" w:rsidRDefault="00E10ECC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Пятый класс (2,5 часа в неделю)</w:t>
      </w:r>
    </w:p>
    <w:p w:rsidR="00B91CA7" w:rsidRPr="008376E3" w:rsidRDefault="00B91CA7" w:rsidP="006663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Главная задача, ст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>оящая перед обучающимися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пятого класса, предоставить выпускную программу в максимально готовом, качественном виде. Пе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>ред выпускным экзаменом обучающийся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обыгрывает свою программу на зачетах, классных вечерах, концертах.</w:t>
      </w:r>
    </w:p>
    <w:p w:rsidR="00B91CA7" w:rsidRPr="008376E3" w:rsidRDefault="00B91CA7" w:rsidP="006663D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Закрепление ранее освоенных приемов, штрихов. Совершенствован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 xml:space="preserve">ие исполнения  смешанных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приемов </w:t>
      </w:r>
      <w:r w:rsidR="006663DE" w:rsidRPr="008376E3">
        <w:rPr>
          <w:rFonts w:ascii="Arial" w:hAnsi="Arial" w:cs="Arial"/>
          <w:color w:val="000000"/>
          <w:sz w:val="26"/>
          <w:szCs w:val="26"/>
        </w:rPr>
        <w:t xml:space="preserve">при чередовании  </w:t>
      </w:r>
      <w:r w:rsidRPr="008376E3">
        <w:rPr>
          <w:rFonts w:ascii="Arial" w:hAnsi="Arial" w:cs="Arial"/>
          <w:color w:val="000000"/>
          <w:sz w:val="26"/>
          <w:szCs w:val="26"/>
        </w:rPr>
        <w:t>тремоло – удар, удар-тремоло; переход от крупных длительностей, исполняемых тремоло к шестнадцатым – и наоборот; смена аккордовой техники на мелкую - и наоборот, а также другие вариан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ты смены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приемов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 xml:space="preserve"> удара на тремоло</w:t>
      </w:r>
      <w:r w:rsidRPr="008376E3">
        <w:rPr>
          <w:rFonts w:ascii="Arial" w:hAnsi="Arial" w:cs="Arial"/>
          <w:color w:val="000000"/>
          <w:sz w:val="26"/>
          <w:szCs w:val="26"/>
        </w:rPr>
        <w:t>, ритмических, штриховых элементов. Включение в программу упражнений и этюдов на освоение вышеизложенных поставленных задач.</w:t>
      </w:r>
    </w:p>
    <w:p w:rsidR="00192A2F" w:rsidRPr="008376E3" w:rsidRDefault="00192A2F" w:rsidP="00192A2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В течение учебного года обучающийся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должен продемонстрировать умение сыграть любую, из пройденных ранее мажорных и минорных гамм, с арпеджио, разли</w:t>
      </w:r>
      <w:r w:rsidRPr="008376E3">
        <w:rPr>
          <w:rFonts w:ascii="Arial" w:hAnsi="Arial" w:cs="Arial"/>
          <w:color w:val="000000"/>
          <w:sz w:val="26"/>
          <w:szCs w:val="26"/>
        </w:rPr>
        <w:t>чными ритмическими группировками, ритмика до секстолей.</w:t>
      </w:r>
    </w:p>
    <w:p w:rsidR="00192A2F" w:rsidRPr="008376E3" w:rsidRDefault="00192A2F" w:rsidP="00192A2F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Шрадик Г. Упражнения №1-№25 и упражнения других авторов, наиболее приемлемых для исполнения на домре </w:t>
      </w:r>
    </w:p>
    <w:p w:rsidR="00B91CA7" w:rsidRPr="008376E3" w:rsidRDefault="00B91CA7" w:rsidP="00192A2F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хроматические гаммы в две октавы</w:t>
      </w:r>
      <w:r w:rsidR="00E10ECC">
        <w:rPr>
          <w:rFonts w:ascii="Arial" w:hAnsi="Arial" w:cs="Arial"/>
          <w:color w:val="000000"/>
          <w:sz w:val="26"/>
          <w:szCs w:val="26"/>
        </w:rPr>
        <w:t>.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B91CA7" w:rsidP="00B91CA7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3-4 этюда на различные виды техники, один из которых можно заменить виртуозной пьесой 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–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соло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B91CA7" w:rsidP="00B91CA7">
      <w:pPr>
        <w:pStyle w:val="a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6-7 произведений различного характера, стиля, жанра, включая произведение крупной формы, оригинальное произведение, виртуозное произведение, кантилену, обработку народной музыки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B91CA7" w:rsidRPr="008376E3" w:rsidRDefault="00B91CA7" w:rsidP="00B91CA7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Примерный репертуарный список итоговой аттестации (выпускного экзамена)</w:t>
      </w:r>
      <w:r w:rsidR="00192A2F" w:rsidRPr="008376E3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B91CA7" w:rsidRPr="00E10ECC" w:rsidRDefault="00E10ECC" w:rsidP="00E10ECC">
      <w:pPr>
        <w:pStyle w:val="a4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Вивальди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Концерт </w:t>
      </w:r>
      <w:r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Pr="00E10ECC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dur</w:t>
      </w:r>
      <w:proofErr w:type="spellEnd"/>
      <w:r w:rsidRPr="00E10ECC">
        <w:rPr>
          <w:rFonts w:ascii="Arial" w:hAnsi="Arial" w:cs="Arial"/>
          <w:color w:val="000000"/>
          <w:sz w:val="26"/>
          <w:szCs w:val="26"/>
        </w:rPr>
        <w:t xml:space="preserve"> (</w:t>
      </w:r>
      <w:r>
        <w:rPr>
          <w:rFonts w:ascii="Arial" w:hAnsi="Arial" w:cs="Arial"/>
          <w:color w:val="000000"/>
          <w:sz w:val="26"/>
          <w:szCs w:val="26"/>
          <w:lang w:val="en-US"/>
        </w:rPr>
        <w:t>I</w:t>
      </w:r>
      <w:r w:rsidRPr="00E10ECC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часть).</w:t>
      </w:r>
    </w:p>
    <w:p w:rsidR="00B91CA7" w:rsidRPr="008376E3" w:rsidRDefault="00E10ECC" w:rsidP="00E10E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Шуберт Ф.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Баркаролла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E10ECC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E10ECC">
        <w:rPr>
          <w:rFonts w:ascii="Arial" w:hAnsi="Arial" w:cs="Arial"/>
          <w:color w:val="000000"/>
          <w:sz w:val="26"/>
          <w:szCs w:val="26"/>
        </w:rPr>
        <w:t>Яхин</w:t>
      </w:r>
      <w:proofErr w:type="spellEnd"/>
      <w:r w:rsidR="00E10ECC">
        <w:rPr>
          <w:rFonts w:ascii="Arial" w:hAnsi="Arial" w:cs="Arial"/>
          <w:color w:val="000000"/>
          <w:sz w:val="26"/>
          <w:szCs w:val="26"/>
        </w:rPr>
        <w:t xml:space="preserve"> Р. «Элегия».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E10ECC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E10ECC">
        <w:rPr>
          <w:rFonts w:ascii="Arial" w:hAnsi="Arial" w:cs="Arial"/>
          <w:color w:val="000000"/>
          <w:sz w:val="26"/>
          <w:szCs w:val="26"/>
        </w:rPr>
        <w:t>Циганков</w:t>
      </w:r>
      <w:proofErr w:type="spellEnd"/>
      <w:r w:rsidR="00E10ECC">
        <w:rPr>
          <w:rFonts w:ascii="Arial" w:hAnsi="Arial" w:cs="Arial"/>
          <w:color w:val="000000"/>
          <w:sz w:val="26"/>
          <w:szCs w:val="26"/>
        </w:rPr>
        <w:t xml:space="preserve"> А. «Волчок».</w:t>
      </w:r>
    </w:p>
    <w:p w:rsidR="00B91CA7" w:rsidRPr="00E10ECC" w:rsidRDefault="00E10ECC" w:rsidP="00E10ECC">
      <w:pPr>
        <w:pStyle w:val="a4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Обер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Ж. «Жига».</w:t>
      </w:r>
    </w:p>
    <w:p w:rsidR="00B91CA7" w:rsidRPr="008376E3" w:rsidRDefault="00E10ECC" w:rsidP="00E10E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Чайковский П. «Ноктюрн».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E10ECC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E10ECC">
        <w:rPr>
          <w:rFonts w:ascii="Arial" w:hAnsi="Arial" w:cs="Arial"/>
          <w:color w:val="000000"/>
          <w:sz w:val="26"/>
          <w:szCs w:val="26"/>
        </w:rPr>
        <w:t>Ребиков</w:t>
      </w:r>
      <w:proofErr w:type="spellEnd"/>
      <w:r w:rsidR="00E10ECC">
        <w:rPr>
          <w:rFonts w:ascii="Arial" w:hAnsi="Arial" w:cs="Arial"/>
          <w:color w:val="000000"/>
          <w:sz w:val="26"/>
          <w:szCs w:val="26"/>
        </w:rPr>
        <w:t xml:space="preserve"> В. «Тарантелла».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E10ECC">
        <w:rPr>
          <w:rFonts w:ascii="Arial" w:hAnsi="Arial" w:cs="Arial"/>
          <w:color w:val="000000"/>
          <w:sz w:val="26"/>
          <w:szCs w:val="26"/>
        </w:rPr>
        <w:tab/>
        <w:t xml:space="preserve">Русская народная песня «Соловьем залетным» обр. </w:t>
      </w:r>
      <w:proofErr w:type="spellStart"/>
      <w:r w:rsidR="00E10ECC">
        <w:rPr>
          <w:rFonts w:ascii="Arial" w:hAnsi="Arial" w:cs="Arial"/>
          <w:color w:val="000000"/>
          <w:sz w:val="26"/>
          <w:szCs w:val="26"/>
        </w:rPr>
        <w:t>Камалдинова</w:t>
      </w:r>
      <w:proofErr w:type="spellEnd"/>
      <w:r w:rsidR="00E10ECC">
        <w:rPr>
          <w:rFonts w:ascii="Arial" w:hAnsi="Arial" w:cs="Arial"/>
          <w:color w:val="000000"/>
          <w:sz w:val="26"/>
          <w:szCs w:val="26"/>
        </w:rPr>
        <w:t xml:space="preserve"> В.</w:t>
      </w:r>
    </w:p>
    <w:p w:rsidR="00B91CA7" w:rsidRPr="00E10ECC" w:rsidRDefault="00E10ECC" w:rsidP="00E10ECC">
      <w:pPr>
        <w:pStyle w:val="a4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Гайдн И. «Венгерское рондо».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E10ECC">
        <w:rPr>
          <w:rFonts w:ascii="Arial" w:hAnsi="Arial" w:cs="Arial"/>
          <w:color w:val="000000"/>
          <w:sz w:val="26"/>
          <w:szCs w:val="26"/>
        </w:rPr>
        <w:tab/>
        <w:t>Делиб Л. «Пиццикато» из балета «Сильвия».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E10ECC">
        <w:rPr>
          <w:rFonts w:ascii="Arial" w:hAnsi="Arial" w:cs="Arial"/>
          <w:color w:val="000000"/>
          <w:sz w:val="26"/>
          <w:szCs w:val="26"/>
        </w:rPr>
        <w:tab/>
        <w:t>Хабибуллин З. «Поэма».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</w:t>
      </w:r>
      <w:r w:rsidR="00E10ECC">
        <w:rPr>
          <w:rFonts w:ascii="Arial" w:hAnsi="Arial" w:cs="Arial"/>
          <w:color w:val="000000"/>
          <w:sz w:val="26"/>
          <w:szCs w:val="26"/>
        </w:rPr>
        <w:tab/>
      </w:r>
      <w:r w:rsidR="00B91CA7" w:rsidRPr="008376E3">
        <w:rPr>
          <w:rFonts w:ascii="Arial" w:hAnsi="Arial" w:cs="Arial"/>
          <w:color w:val="000000"/>
          <w:sz w:val="26"/>
          <w:szCs w:val="26"/>
        </w:rPr>
        <w:t>Цыганков А. «Под гармошку»</w:t>
      </w:r>
    </w:p>
    <w:p w:rsidR="00192A2F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Default="00192A2F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proofErr w:type="gramStart"/>
      <w:r w:rsidRPr="008376E3">
        <w:rPr>
          <w:rFonts w:ascii="Arial" w:hAnsi="Arial" w:cs="Arial"/>
          <w:i/>
          <w:color w:val="000000"/>
          <w:sz w:val="28"/>
          <w:szCs w:val="28"/>
        </w:rPr>
        <w:t>Обучающиеся</w:t>
      </w:r>
      <w:proofErr w:type="gramEnd"/>
      <w:r w:rsidR="00B91CA7" w:rsidRPr="008376E3">
        <w:rPr>
          <w:rFonts w:ascii="Arial" w:hAnsi="Arial" w:cs="Arial"/>
          <w:i/>
          <w:color w:val="000000"/>
          <w:sz w:val="28"/>
          <w:szCs w:val="28"/>
        </w:rPr>
        <w:t>, продолжающие обучение в 6 классе, сдают выпускной экзамен в 6 классе.</w:t>
      </w:r>
    </w:p>
    <w:p w:rsidR="00127F12" w:rsidRDefault="00127F12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127F12" w:rsidRPr="008376E3" w:rsidRDefault="00127F12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Default="00B91CA7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9C31D6" w:rsidRDefault="009C31D6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9C31D6" w:rsidRPr="008376E3" w:rsidRDefault="009C31D6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В течение учебного года учащийся должен исполнить: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7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92A2F" w:rsidRPr="008376E3" w:rsidTr="00B91CA7">
        <w:tc>
          <w:tcPr>
            <w:tcW w:w="4785" w:type="dxa"/>
          </w:tcPr>
          <w:p w:rsidR="00192A2F" w:rsidRPr="008376E3" w:rsidRDefault="00192A2F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  <w:lang w:val="en-US"/>
              </w:rPr>
              <w:t>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  <w:tc>
          <w:tcPr>
            <w:tcW w:w="4786" w:type="dxa"/>
          </w:tcPr>
          <w:p w:rsidR="00192A2F" w:rsidRPr="008376E3" w:rsidRDefault="00192A2F" w:rsidP="008376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color w:val="000000"/>
                <w:sz w:val="26"/>
                <w:szCs w:val="26"/>
                <w:lang w:val="en-US"/>
              </w:rPr>
              <w:t>II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полугодие</w:t>
            </w:r>
          </w:p>
        </w:tc>
      </w:tr>
      <w:tr w:rsidR="00192A2F" w:rsidRPr="008376E3" w:rsidTr="00B91CA7">
        <w:tc>
          <w:tcPr>
            <w:tcW w:w="4785" w:type="dxa"/>
          </w:tcPr>
          <w:p w:rsidR="009C31D6" w:rsidRDefault="00192A2F" w:rsidP="009C31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Октябрь – технический зачёт (гамма, этюд</w:t>
            </w:r>
            <w:r w:rsidR="009C31D6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)</w:t>
            </w:r>
          </w:p>
          <w:p w:rsidR="00192A2F" w:rsidRPr="008376E3" w:rsidRDefault="00192A2F" w:rsidP="009C31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– 1-е прослушивание выпускной программы (показ произведения крупной формы и одного произведения из программы выпускного экзамена)</w:t>
            </w:r>
          </w:p>
        </w:tc>
        <w:tc>
          <w:tcPr>
            <w:tcW w:w="4786" w:type="dxa"/>
          </w:tcPr>
          <w:p w:rsidR="00192A2F" w:rsidRPr="008376E3" w:rsidRDefault="00192A2F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Март – 2-е прослушивание выпускной программы (два произведения)</w:t>
            </w:r>
          </w:p>
          <w:p w:rsidR="00192A2F" w:rsidRPr="008376E3" w:rsidRDefault="00192A2F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Апрель – 3-е прослушивание </w:t>
            </w:r>
          </w:p>
          <w:p w:rsidR="00192A2F" w:rsidRPr="008376E3" w:rsidRDefault="00192A2F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(вся программа)</w:t>
            </w:r>
          </w:p>
          <w:p w:rsidR="00192A2F" w:rsidRPr="008376E3" w:rsidRDefault="00192A2F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Май – выпускной экзамен (4 произведения, включая произведение крупной формы,  виртуозное  произведение, оригинальное произведение </w:t>
            </w:r>
          </w:p>
        </w:tc>
      </w:tr>
    </w:tbl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Шестой класс (2,5 часа в неделю)</w:t>
      </w:r>
    </w:p>
    <w:p w:rsidR="00B91CA7" w:rsidRPr="008376E3" w:rsidRDefault="00B91CA7" w:rsidP="00192A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В 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шестом классе обучаются те</w:t>
      </w:r>
      <w:r w:rsidRPr="008376E3">
        <w:rPr>
          <w:rFonts w:ascii="Arial" w:hAnsi="Arial" w:cs="Arial"/>
          <w:color w:val="000000"/>
          <w:sz w:val="26"/>
          <w:szCs w:val="26"/>
        </w:rPr>
        <w:t>, которые целенаправленно готовятся к поступлению в профессиональное образовательное учреждение. В связи с этим, педагогу рекомендуется составлять годовой репертуар года с учетом программных требований профессионального образовательного учреждения. В связи с этим перед обучающимся по всем вопросам музыкального исполнительства ставятся повышенные требования: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- к работе над техникой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- к работе над произведением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- к качеству самостоятельной работы</w:t>
      </w:r>
    </w:p>
    <w:p w:rsidR="00B91CA7" w:rsidRPr="008376E3" w:rsidRDefault="00B91CA7" w:rsidP="00B91C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- к сформированности музыкального мышления.</w:t>
      </w:r>
    </w:p>
    <w:p w:rsidR="00B91CA7" w:rsidRPr="008376E3" w:rsidRDefault="00B91CA7" w:rsidP="00192A2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Участие в классных вечерах, концертах отдела, школы, конкурсах принесут значительную пользу, придав уверенности в иг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ре. В целях воспитания в обучающемся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навыков культурно – просветительской деятельности рекомендуется участия выпускников в лекциях – концертах, тематических концертах в других учебных заведениях (детских садах, об</w:t>
      </w:r>
      <w:r w:rsidR="00277540" w:rsidRPr="008376E3">
        <w:rPr>
          <w:rFonts w:ascii="Arial" w:hAnsi="Arial" w:cs="Arial"/>
          <w:color w:val="000000"/>
          <w:sz w:val="26"/>
          <w:szCs w:val="26"/>
        </w:rPr>
        <w:t>щеобразовательных школах и т.д.</w:t>
      </w:r>
      <w:r w:rsidRPr="008376E3">
        <w:rPr>
          <w:rFonts w:ascii="Arial" w:hAnsi="Arial" w:cs="Arial"/>
          <w:color w:val="000000"/>
          <w:sz w:val="26"/>
          <w:szCs w:val="26"/>
        </w:rPr>
        <w:t>)</w:t>
      </w:r>
    </w:p>
    <w:p w:rsidR="00B91CA7" w:rsidRPr="008376E3" w:rsidRDefault="00192A2F" w:rsidP="00B91CA7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Обучающиеся в  шестом классе</w:t>
      </w:r>
      <w:r w:rsidR="00B91CA7" w:rsidRPr="008376E3">
        <w:rPr>
          <w:rFonts w:ascii="Arial" w:hAnsi="Arial" w:cs="Arial"/>
          <w:color w:val="000000"/>
          <w:sz w:val="26"/>
          <w:szCs w:val="26"/>
        </w:rPr>
        <w:t xml:space="preserve"> играют зачет в декабре и итоговый экзамен в мае. В декабре обязателен показ произведения крупной формы.</w:t>
      </w:r>
    </w:p>
    <w:p w:rsidR="00B91CA7" w:rsidRPr="008376E3" w:rsidRDefault="00B91CA7" w:rsidP="00B91CA7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Гаммы мажорные, минорные</w:t>
      </w:r>
      <w:r w:rsidR="009C31D6">
        <w:rPr>
          <w:rFonts w:ascii="Arial" w:hAnsi="Arial" w:cs="Arial"/>
          <w:color w:val="000000"/>
          <w:sz w:val="26"/>
          <w:szCs w:val="26"/>
        </w:rPr>
        <w:t>, арпеджио (М</w:t>
      </w:r>
      <w:r w:rsidR="009C31D6">
        <w:rPr>
          <w:rFonts w:ascii="Arial" w:hAnsi="Arial" w:cs="Arial"/>
          <w:color w:val="000000"/>
          <w:sz w:val="20"/>
          <w:szCs w:val="20"/>
        </w:rPr>
        <w:t>5</w:t>
      </w:r>
      <w:r w:rsidR="009C31D6">
        <w:rPr>
          <w:rFonts w:ascii="Arial" w:hAnsi="Arial" w:cs="Arial"/>
          <w:color w:val="000000"/>
          <w:sz w:val="16"/>
          <w:szCs w:val="16"/>
        </w:rPr>
        <w:t>3</w:t>
      </w:r>
      <w:r w:rsidR="009C31D6">
        <w:rPr>
          <w:rFonts w:ascii="Arial" w:hAnsi="Arial" w:cs="Arial"/>
          <w:color w:val="000000"/>
          <w:sz w:val="26"/>
          <w:szCs w:val="26"/>
        </w:rPr>
        <w:t>, М</w:t>
      </w:r>
      <w:proofErr w:type="gramStart"/>
      <w:r w:rsidR="009C31D6">
        <w:rPr>
          <w:rFonts w:ascii="Arial" w:hAnsi="Arial" w:cs="Arial"/>
          <w:color w:val="000000"/>
          <w:sz w:val="20"/>
          <w:szCs w:val="20"/>
        </w:rPr>
        <w:t>6</w:t>
      </w:r>
      <w:proofErr w:type="gramEnd"/>
      <w:r w:rsidR="009C31D6">
        <w:rPr>
          <w:rFonts w:ascii="Arial" w:hAnsi="Arial" w:cs="Arial"/>
          <w:color w:val="000000"/>
          <w:sz w:val="26"/>
          <w:szCs w:val="26"/>
        </w:rPr>
        <w:t>, М</w:t>
      </w:r>
      <w:r w:rsidR="009C31D6">
        <w:rPr>
          <w:rFonts w:ascii="Arial" w:hAnsi="Arial" w:cs="Arial"/>
          <w:color w:val="000000"/>
          <w:sz w:val="20"/>
          <w:szCs w:val="20"/>
        </w:rPr>
        <w:t>6</w:t>
      </w:r>
      <w:r w:rsidR="009C31D6">
        <w:rPr>
          <w:rFonts w:ascii="Arial" w:hAnsi="Arial" w:cs="Arial"/>
          <w:color w:val="000000"/>
          <w:sz w:val="16"/>
          <w:szCs w:val="16"/>
        </w:rPr>
        <w:t>4</w:t>
      </w:r>
      <w:r w:rsidR="009C31D6">
        <w:rPr>
          <w:rFonts w:ascii="Arial" w:hAnsi="Arial" w:cs="Arial"/>
          <w:color w:val="000000"/>
          <w:sz w:val="26"/>
          <w:szCs w:val="26"/>
        </w:rPr>
        <w:t>)</w:t>
      </w:r>
      <w:r w:rsidRPr="008376E3">
        <w:rPr>
          <w:rFonts w:ascii="Arial" w:hAnsi="Arial" w:cs="Arial"/>
          <w:color w:val="000000"/>
          <w:sz w:val="26"/>
          <w:szCs w:val="26"/>
        </w:rPr>
        <w:t>. Упражнения на развитие техники.</w:t>
      </w:r>
    </w:p>
    <w:p w:rsidR="00B91CA7" w:rsidRPr="008376E3" w:rsidRDefault="00B91CA7" w:rsidP="00B91CA7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Гаммы в терцию, сексту, включая хроматические</w:t>
      </w:r>
      <w:r w:rsidR="00192A2F" w:rsidRPr="008376E3">
        <w:rPr>
          <w:rFonts w:ascii="Arial" w:hAnsi="Arial" w:cs="Arial"/>
          <w:color w:val="000000"/>
          <w:sz w:val="26"/>
          <w:szCs w:val="26"/>
        </w:rPr>
        <w:t>.</w:t>
      </w:r>
    </w:p>
    <w:p w:rsidR="00277540" w:rsidRPr="008376E3" w:rsidRDefault="00277540" w:rsidP="00277540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91CA7" w:rsidRPr="008376E3" w:rsidRDefault="00B91CA7" w:rsidP="00192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Примерный репертуарный список выпускного экзамена:</w:t>
      </w:r>
    </w:p>
    <w:p w:rsidR="00B91CA7" w:rsidRPr="009C31D6" w:rsidRDefault="009C31D6" w:rsidP="009C31D6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Будашкин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Н. «Концерт» (</w:t>
      </w:r>
      <w:r>
        <w:rPr>
          <w:rFonts w:ascii="Arial" w:hAnsi="Arial" w:cs="Arial"/>
          <w:color w:val="000000"/>
          <w:sz w:val="26"/>
          <w:szCs w:val="26"/>
          <w:lang w:val="en-US"/>
        </w:rPr>
        <w:t>I</w:t>
      </w:r>
      <w:r>
        <w:rPr>
          <w:rFonts w:ascii="Arial" w:hAnsi="Arial" w:cs="Arial"/>
          <w:color w:val="000000"/>
          <w:sz w:val="26"/>
          <w:szCs w:val="26"/>
        </w:rPr>
        <w:t xml:space="preserve"> часть).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  <w:t>Чайковский П. «Размышление».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  <w:t>Дмитриев В. «Старая карусель».</w:t>
      </w:r>
    </w:p>
    <w:p w:rsidR="00B91CA7" w:rsidRPr="008376E3" w:rsidRDefault="00B91CA7" w:rsidP="009C31D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Лаптев В. Обработка сибирской народной песни «По улице не ходила, не пойду»</w:t>
      </w:r>
    </w:p>
    <w:p w:rsidR="00B91CA7" w:rsidRPr="009C31D6" w:rsidRDefault="009C31D6" w:rsidP="009C31D6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Бах И.С. Концерт ля минор (</w:t>
      </w:r>
      <w:r>
        <w:rPr>
          <w:rFonts w:ascii="Arial" w:hAnsi="Arial" w:cs="Arial"/>
          <w:color w:val="000000"/>
          <w:sz w:val="26"/>
          <w:szCs w:val="26"/>
          <w:lang w:val="en-US"/>
        </w:rPr>
        <w:t>I</w:t>
      </w:r>
      <w:r w:rsidRPr="009C31D6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часть).</w:t>
      </w:r>
    </w:p>
    <w:p w:rsidR="00B91CA7" w:rsidRPr="008376E3" w:rsidRDefault="009C31D6" w:rsidP="009C31D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Рахманинов С. «Вокализ».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</w:r>
      <w:proofErr w:type="spellStart"/>
      <w:r w:rsidR="009C31D6">
        <w:rPr>
          <w:rFonts w:ascii="Arial" w:hAnsi="Arial" w:cs="Arial"/>
          <w:color w:val="000000"/>
          <w:sz w:val="26"/>
          <w:szCs w:val="26"/>
        </w:rPr>
        <w:t>Рогалев</w:t>
      </w:r>
      <w:proofErr w:type="spellEnd"/>
      <w:r w:rsidR="009C31D6">
        <w:rPr>
          <w:rFonts w:ascii="Arial" w:hAnsi="Arial" w:cs="Arial"/>
          <w:color w:val="000000"/>
          <w:sz w:val="26"/>
          <w:szCs w:val="26"/>
        </w:rPr>
        <w:t xml:space="preserve"> И. «Рондо в старинном стиле».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lastRenderedPageBreak/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  <w:t>Русская народная песня «Веселая голова» обр. Лоскутова А.</w:t>
      </w:r>
    </w:p>
    <w:p w:rsidR="00B91CA7" w:rsidRPr="009C31D6" w:rsidRDefault="009C31D6" w:rsidP="009C31D6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Гендель Г. «Соната </w:t>
      </w:r>
      <w:r>
        <w:rPr>
          <w:rFonts w:ascii="Arial" w:hAnsi="Arial" w:cs="Arial"/>
          <w:color w:val="000000"/>
          <w:sz w:val="26"/>
          <w:szCs w:val="26"/>
          <w:lang w:val="en-US"/>
        </w:rPr>
        <w:t>F</w:t>
      </w:r>
      <w:r w:rsidRPr="009C31D6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lang w:val="en-US"/>
        </w:rPr>
        <w:t>dur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 (</w:t>
      </w:r>
      <w:r>
        <w:rPr>
          <w:rFonts w:ascii="Arial" w:hAnsi="Arial" w:cs="Arial"/>
          <w:color w:val="000000"/>
          <w:sz w:val="26"/>
          <w:szCs w:val="26"/>
          <w:lang w:val="en-US"/>
        </w:rPr>
        <w:t>I</w:t>
      </w:r>
      <w:r w:rsidRPr="009C31D6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часть).</w:t>
      </w:r>
    </w:p>
    <w:p w:rsidR="00B91CA7" w:rsidRPr="008376E3" w:rsidRDefault="009C31D6" w:rsidP="009C31D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Вьетан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А. «Грезы».</w:t>
      </w:r>
    </w:p>
    <w:p w:rsidR="00B91CA7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  <w:t>Цыганков А. «Гусляр и скоморох».</w:t>
      </w:r>
    </w:p>
    <w:p w:rsidR="00277540" w:rsidRPr="008376E3" w:rsidRDefault="00192A2F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9C31D6">
        <w:rPr>
          <w:rFonts w:ascii="Arial" w:hAnsi="Arial" w:cs="Arial"/>
          <w:color w:val="000000"/>
          <w:sz w:val="26"/>
          <w:szCs w:val="26"/>
        </w:rPr>
        <w:tab/>
        <w:t>Татарская</w:t>
      </w:r>
      <w:r w:rsidR="00277540" w:rsidRPr="008376E3">
        <w:rPr>
          <w:rFonts w:ascii="Arial" w:hAnsi="Arial" w:cs="Arial"/>
          <w:color w:val="000000"/>
          <w:sz w:val="26"/>
          <w:szCs w:val="26"/>
        </w:rPr>
        <w:t xml:space="preserve"> народная песня «</w:t>
      </w:r>
      <w:r w:rsidR="009C31D6">
        <w:rPr>
          <w:rFonts w:ascii="Arial" w:hAnsi="Arial" w:cs="Arial"/>
          <w:color w:val="000000"/>
          <w:sz w:val="26"/>
          <w:szCs w:val="26"/>
        </w:rPr>
        <w:t xml:space="preserve">Аниса» </w:t>
      </w:r>
      <w:r w:rsidR="00277540" w:rsidRPr="008376E3">
        <w:rPr>
          <w:rFonts w:ascii="Arial" w:hAnsi="Arial" w:cs="Arial"/>
          <w:color w:val="000000"/>
          <w:sz w:val="26"/>
          <w:szCs w:val="26"/>
        </w:rPr>
        <w:t xml:space="preserve">обр. </w:t>
      </w:r>
      <w:r w:rsidR="009C31D6">
        <w:rPr>
          <w:rFonts w:ascii="Arial" w:hAnsi="Arial" w:cs="Arial"/>
          <w:color w:val="000000"/>
          <w:sz w:val="26"/>
          <w:szCs w:val="26"/>
        </w:rPr>
        <w:t>Ильясова Р.</w:t>
      </w:r>
    </w:p>
    <w:p w:rsidR="00B91CA7" w:rsidRPr="008376E3" w:rsidRDefault="00B91CA7" w:rsidP="00277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В течение учебного года учащийся должен исполнить:</w:t>
      </w:r>
    </w:p>
    <w:p w:rsidR="00B91CA7" w:rsidRPr="008376E3" w:rsidRDefault="00277540" w:rsidP="00B91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B91CA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8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1CA7" w:rsidRPr="008376E3" w:rsidTr="00B91CA7">
        <w:tc>
          <w:tcPr>
            <w:tcW w:w="4785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1 полугодие</w:t>
            </w:r>
          </w:p>
        </w:tc>
        <w:tc>
          <w:tcPr>
            <w:tcW w:w="478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2 полугодие</w:t>
            </w:r>
          </w:p>
        </w:tc>
      </w:tr>
      <w:tr w:rsidR="00B91CA7" w:rsidRPr="008376E3" w:rsidTr="00B91CA7">
        <w:tc>
          <w:tcPr>
            <w:tcW w:w="4785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Октябрь – технический минимум – контрольный урок</w:t>
            </w:r>
            <w:r w:rsidR="00277540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(гамма, этюд или виртуозная пьеса, самостоятельная работа – 1 пьеса)</w:t>
            </w:r>
          </w:p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Декабрь – зачёт (2 новых разнохарактерных произведения)</w:t>
            </w:r>
          </w:p>
        </w:tc>
        <w:tc>
          <w:tcPr>
            <w:tcW w:w="4786" w:type="dxa"/>
          </w:tcPr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Март – академический вечер (3 произведения из репертуара 5-6 классов, приготовленных на выпускной экзамен)</w:t>
            </w:r>
          </w:p>
          <w:p w:rsidR="00B91CA7" w:rsidRPr="008376E3" w:rsidRDefault="00B91CA7" w:rsidP="00B91C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Май – выпускной экзамен</w:t>
            </w:r>
            <w:r w:rsidR="00277540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(4 произведения, требования 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5</w:t>
            </w:r>
            <w:r w:rsidR="00277540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-го класса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)</w:t>
            </w:r>
          </w:p>
        </w:tc>
      </w:tr>
    </w:tbl>
    <w:p w:rsidR="008D3D46" w:rsidRPr="008376E3" w:rsidRDefault="008D3D46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III. Требования к уровню подготовки обучающихся</w:t>
      </w:r>
    </w:p>
    <w:p w:rsidR="000315FE" w:rsidRPr="008376E3" w:rsidRDefault="000315FE" w:rsidP="009D20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D20F7" w:rsidRPr="008376E3" w:rsidRDefault="009D20F7" w:rsidP="00AB7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обучающемуся. Содержание программы направлено на обеспечение художественно-</w:t>
      </w:r>
      <w:r w:rsidR="00AB7A8F" w:rsidRPr="008376E3">
        <w:rPr>
          <w:rFonts w:ascii="Arial" w:hAnsi="Arial" w:cs="Arial"/>
          <w:color w:val="000000"/>
          <w:sz w:val="26"/>
          <w:szCs w:val="26"/>
        </w:rPr>
        <w:t>эстетического развития обучающегося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и приобретения им художественно-исполнительских знаний, умений и навыков.</w:t>
      </w:r>
    </w:p>
    <w:p w:rsidR="009D20F7" w:rsidRPr="008376E3" w:rsidRDefault="009D20F7" w:rsidP="00AB7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Таким образом, обучающийся к концу прохождения курса программы обучения должен: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основные исторические сведения об инструменте;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конструктивные особенности инструмента;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элементарные правила по уходу за инструментом и уметь их применять при необходимости;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оркестровые разновидности инструмента домра;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основы музыкальной грамоты;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систему игровых навыков и уметь применять ее самостоятельно;</w:t>
      </w:r>
    </w:p>
    <w:p w:rsidR="009D20F7" w:rsidRPr="008376E3" w:rsidRDefault="009D20F7" w:rsidP="00AB7A8F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основные средства музыкальной выразительности (тембр, динамика, штрих, темп и т. д.);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основные жанры музыки (инструментальный, вокальный, симфонический и т. д.);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технические и художественно-эстетические особенности, характерные для сольного исполнительства на домре;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уметь самостоятельно настраивать инструмент;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lastRenderedPageBreak/>
        <w:t>уметь самостоятельно среди нескольких вариантов аппликатуры выбрать наиболее удобную и рациональную;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уметь на базе приобретенных специальных знаний давать грамотную адекватную оценку многообразным музыкальным событиям;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иметь навык игры по нотам;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иметь навык чтения с листа несложных произведений, необходимый для ансамблевого и оркестрового музицирования;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приобрести навык транспонирования и подбора по слуху, так необходимых в дальнейшем будущему оркестровому музыканту;</w:t>
      </w:r>
    </w:p>
    <w:p w:rsidR="009D20F7" w:rsidRPr="008376E3" w:rsidRDefault="009D20F7" w:rsidP="00AB7A8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приобрести навык публичных выступлений, как в качестве солиста, так и в различных ансамблях и оркестрах.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Реализация программы обеспечивает</w:t>
      </w: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: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комплексное совершенствование игровой техники домриста,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сформированный комплекс исполнительских знаний, умений и навыков, позволяющий использовать многообразные возможности домры для достижения наиболее убедительной интерпретации авторского текста;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знание художественно-исполнительских возможностей домры;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знание музыкальной терминологии;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знание репертуара для домры,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наличие навыка по чтению с листа музыкальных произведений;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умение транспонировать и подбирать по слуху;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9D20F7" w:rsidRPr="008376E3" w:rsidRDefault="009D20F7" w:rsidP="00AB7A8F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9D20F7" w:rsidRPr="008376E3" w:rsidRDefault="009D20F7" w:rsidP="009D20F7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lastRenderedPageBreak/>
        <w:t>наличие творческой инициативы, сформированных представлений о</w:t>
      </w:r>
      <w:r w:rsidR="00AB7A8F"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color w:val="000000"/>
          <w:sz w:val="26"/>
          <w:szCs w:val="26"/>
        </w:rPr>
        <w:t>методике разучивания музыкальных произведений и приемах работы над исполнительскими трудностями;</w:t>
      </w:r>
    </w:p>
    <w:p w:rsidR="009D20F7" w:rsidRPr="008376E3" w:rsidRDefault="009D20F7" w:rsidP="00AB7A8F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наличие навыков репетиционно-концертной работы в качестве солиста.</w:t>
      </w:r>
    </w:p>
    <w:p w:rsidR="00AB7A8F" w:rsidRPr="008376E3" w:rsidRDefault="00AB7A8F" w:rsidP="00AB7A8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6"/>
          <w:szCs w:val="26"/>
        </w:rPr>
      </w:pPr>
    </w:p>
    <w:p w:rsidR="009D20F7" w:rsidRPr="008376E3" w:rsidRDefault="009D20F7" w:rsidP="001A13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IV. Формы и методы контроля, система оценок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1. Аттестация: цели, виды, форма, содержание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Каждый из видов контроля успеваемости обучающегося имеет свои цели,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задачи и формы.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>Оценки качества знаний по «Специальности (домра)» охватывают все виды контроля: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текущий контроль успеваемости;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- п</w:t>
      </w:r>
      <w:r w:rsidR="00AB7A8F" w:rsidRPr="008376E3">
        <w:rPr>
          <w:rFonts w:ascii="Arial" w:hAnsi="Arial" w:cs="Arial"/>
          <w:i/>
          <w:iCs/>
          <w:color w:val="000000"/>
          <w:sz w:val="26"/>
          <w:szCs w:val="26"/>
        </w:rPr>
        <w:t xml:space="preserve">ромежуточная аттестация </w:t>
      </w:r>
      <w:r w:rsidR="00DD3239" w:rsidRPr="008376E3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="00AB7A8F" w:rsidRPr="008376E3">
        <w:rPr>
          <w:rFonts w:ascii="Arial" w:hAnsi="Arial" w:cs="Arial"/>
          <w:i/>
          <w:iCs/>
          <w:color w:val="000000"/>
          <w:sz w:val="26"/>
          <w:szCs w:val="26"/>
        </w:rPr>
        <w:t>обучающихся</w:t>
      </w: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;</w:t>
      </w:r>
    </w:p>
    <w:p w:rsidR="009D20F7" w:rsidRPr="008376E3" w:rsidRDefault="00AB7A8F" w:rsidP="00DD323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 xml:space="preserve">- итоговая аттестация </w:t>
      </w:r>
      <w:r w:rsidR="00DD3239" w:rsidRPr="008376E3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обучающихся</w:t>
      </w:r>
      <w:r w:rsidR="009D20F7" w:rsidRPr="008376E3">
        <w:rPr>
          <w:rFonts w:ascii="Arial" w:hAnsi="Arial" w:cs="Arial"/>
          <w:i/>
          <w:iCs/>
          <w:color w:val="000000"/>
          <w:sz w:val="26"/>
          <w:szCs w:val="26"/>
        </w:rPr>
        <w:t>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Цель промежуточной аттестации - оп</w:t>
      </w:r>
      <w:r w:rsidR="00AB7A8F" w:rsidRPr="008376E3">
        <w:rPr>
          <w:rFonts w:ascii="Arial" w:hAnsi="Arial" w:cs="Arial"/>
          <w:color w:val="000000"/>
          <w:sz w:val="26"/>
          <w:szCs w:val="26"/>
        </w:rPr>
        <w:t>ределение уровня подготовки обучающихся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на определенном этапе обучения по конкретно пройденному материалу.</w:t>
      </w:r>
    </w:p>
    <w:p w:rsidR="00DD3239" w:rsidRPr="008376E3" w:rsidRDefault="00DD3239" w:rsidP="001A13A2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D20F7" w:rsidRPr="008376E3" w:rsidRDefault="009D20F7" w:rsidP="001A13A2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9</w:t>
      </w:r>
    </w:p>
    <w:p w:rsidR="00DD3239" w:rsidRPr="008376E3" w:rsidRDefault="00DD3239" w:rsidP="001A13A2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5071"/>
        <w:gridCol w:w="2124"/>
      </w:tblGrid>
      <w:tr w:rsidR="009D20F7" w:rsidRPr="008376E3" w:rsidTr="00127F12">
        <w:tc>
          <w:tcPr>
            <w:tcW w:w="2376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Вид контроля</w:t>
            </w:r>
          </w:p>
        </w:tc>
        <w:tc>
          <w:tcPr>
            <w:tcW w:w="5071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Задачи</w:t>
            </w:r>
          </w:p>
        </w:tc>
        <w:tc>
          <w:tcPr>
            <w:tcW w:w="2124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Формы</w:t>
            </w:r>
          </w:p>
        </w:tc>
      </w:tr>
      <w:tr w:rsidR="009D20F7" w:rsidRPr="008376E3" w:rsidTr="00127F12">
        <w:tc>
          <w:tcPr>
            <w:tcW w:w="2376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Текущий контроль</w:t>
            </w:r>
          </w:p>
        </w:tc>
        <w:tc>
          <w:tcPr>
            <w:tcW w:w="5071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- поддержание учебной дисциплины</w:t>
            </w:r>
          </w:p>
          <w:p w:rsidR="009D20F7" w:rsidRPr="008376E3" w:rsidRDefault="009D20F7" w:rsidP="00127F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-выявление отношения обучающегося к изучаемому предмету</w:t>
            </w:r>
          </w:p>
          <w:p w:rsidR="009D20F7" w:rsidRPr="008376E3" w:rsidRDefault="009D20F7" w:rsidP="00127F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-повышение уровня освоения текущего учебного мате</w:t>
            </w:r>
            <w:r w:rsidR="00127F12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риала. Текущий контроль 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</w:t>
            </w:r>
          </w:p>
        </w:tc>
        <w:tc>
          <w:tcPr>
            <w:tcW w:w="2124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контрольные уроки, академические</w:t>
            </w:r>
          </w:p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концерты,</w:t>
            </w:r>
          </w:p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прослушивания к конкурсам, отчётным концертам</w:t>
            </w:r>
          </w:p>
        </w:tc>
      </w:tr>
      <w:tr w:rsidR="009D20F7" w:rsidRPr="008376E3" w:rsidTr="00127F12">
        <w:tc>
          <w:tcPr>
            <w:tcW w:w="2376" w:type="dxa"/>
          </w:tcPr>
          <w:p w:rsidR="009D20F7" w:rsidRPr="008376E3" w:rsidRDefault="00127F12" w:rsidP="00DD32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Промежуточна</w:t>
            </w:r>
            <w:r w:rsidR="009D20F7"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я</w:t>
            </w:r>
          </w:p>
          <w:p w:rsidR="009D20F7" w:rsidRPr="008376E3" w:rsidRDefault="009D20F7" w:rsidP="00DD323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аттестация</w:t>
            </w:r>
          </w:p>
        </w:tc>
        <w:tc>
          <w:tcPr>
            <w:tcW w:w="5071" w:type="dxa"/>
          </w:tcPr>
          <w:p w:rsidR="009D20F7" w:rsidRPr="008376E3" w:rsidRDefault="009D20F7" w:rsidP="00040F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определен</w:t>
            </w:r>
            <w:r w:rsidR="00DD3239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ие успешности развития обучающегося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и усвоения им программы на определённом этапе обучения</w:t>
            </w:r>
          </w:p>
        </w:tc>
        <w:tc>
          <w:tcPr>
            <w:tcW w:w="2124" w:type="dxa"/>
          </w:tcPr>
          <w:p w:rsidR="00DD3239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Зачёты</w:t>
            </w:r>
          </w:p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(показ части программы, технический зачёт), академические концерты, переводные зачёты, экзамены</w:t>
            </w:r>
          </w:p>
        </w:tc>
      </w:tr>
      <w:tr w:rsidR="009D20F7" w:rsidRPr="008376E3" w:rsidTr="00127F12">
        <w:trPr>
          <w:trHeight w:val="1902"/>
        </w:trPr>
        <w:tc>
          <w:tcPr>
            <w:tcW w:w="2376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lastRenderedPageBreak/>
              <w:t>Итоговая аттестация</w:t>
            </w:r>
          </w:p>
        </w:tc>
        <w:tc>
          <w:tcPr>
            <w:tcW w:w="5071" w:type="dxa"/>
          </w:tcPr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2124" w:type="dxa"/>
          </w:tcPr>
          <w:p w:rsidR="00DD3239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Экзамен проводится в выпускных классах:</w:t>
            </w:r>
          </w:p>
          <w:p w:rsidR="009D20F7" w:rsidRPr="008376E3" w:rsidRDefault="009D20F7" w:rsidP="00DD3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8 (9)</w:t>
            </w:r>
          </w:p>
        </w:tc>
      </w:tr>
    </w:tbl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DD3239" w:rsidRPr="008376E3" w:rsidRDefault="00DD3239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    </w:t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Контрольные уроки </w:t>
      </w:r>
      <w:r w:rsidRPr="008376E3">
        <w:rPr>
          <w:rFonts w:ascii="Arial" w:hAnsi="Arial" w:cs="Arial"/>
          <w:color w:val="000000"/>
          <w:sz w:val="26"/>
          <w:szCs w:val="26"/>
        </w:rPr>
        <w:t>направлены на выявление знаний, умений и навыков обучающихся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обучающегося,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обучающихся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  Также преподаватель может сам назначать и проводить контрольные уроки в течение четверти в зависимости от инди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>видуальной успеваемости обучающегося</w:t>
      </w:r>
      <w:r w:rsidRPr="008376E3">
        <w:rPr>
          <w:rFonts w:ascii="Arial" w:hAnsi="Arial" w:cs="Arial"/>
          <w:color w:val="000000"/>
          <w:sz w:val="26"/>
          <w:szCs w:val="26"/>
        </w:rPr>
        <w:t>, от этапности изучаемой программы с целью повышения мотивации в обучающемся к учебному процессу.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 Контрольные уроки проводятся в счет аудиторного времени, предусмотренного на учебный предмет.</w:t>
      </w:r>
    </w:p>
    <w:p w:rsidR="00DD3239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  </w:t>
      </w:r>
      <w:r w:rsidR="00DD3239" w:rsidRPr="008376E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Зачеты </w:t>
      </w:r>
      <w:r w:rsidRPr="008376E3">
        <w:rPr>
          <w:rFonts w:ascii="Arial" w:hAnsi="Arial" w:cs="Arial"/>
          <w:color w:val="000000"/>
          <w:sz w:val="26"/>
          <w:szCs w:val="26"/>
        </w:rP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DD3239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  </w:t>
      </w:r>
      <w:r w:rsidR="00DD3239" w:rsidRPr="008376E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Академические концерты </w:t>
      </w:r>
      <w:r w:rsidRPr="008376E3">
        <w:rPr>
          <w:rFonts w:ascii="Arial" w:hAnsi="Arial" w:cs="Arial"/>
          <w:color w:val="000000"/>
          <w:sz w:val="26"/>
          <w:szCs w:val="26"/>
        </w:rP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 xml:space="preserve">ии комиссии, родителей, обучающихся </w:t>
      </w:r>
      <w:r w:rsidRPr="008376E3">
        <w:rPr>
          <w:rFonts w:ascii="Arial" w:hAnsi="Arial" w:cs="Arial"/>
          <w:color w:val="000000"/>
          <w:sz w:val="26"/>
          <w:szCs w:val="26"/>
        </w:rPr>
        <w:t xml:space="preserve"> и других слушателей. Для академического концерта преподаватель должен подготовить с обучающимся 2-3 произведения. Выступление обучающегося обязательно  должно быть с оценкой.</w:t>
      </w:r>
    </w:p>
    <w:p w:rsidR="00DD3239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 </w:t>
      </w:r>
      <w:r w:rsidR="00DD3239" w:rsidRPr="008376E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Переводные экзамены </w:t>
      </w:r>
      <w:r w:rsidRPr="008376E3">
        <w:rPr>
          <w:rFonts w:ascii="Arial" w:hAnsi="Arial" w:cs="Arial"/>
          <w:color w:val="000000"/>
          <w:sz w:val="26"/>
          <w:szCs w:val="26"/>
        </w:rPr>
        <w:t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DD3239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 xml:space="preserve">   </w:t>
      </w:r>
      <w:r w:rsidR="00DD3239" w:rsidRPr="008376E3"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Итоговая аттестация (экзамен</w:t>
      </w:r>
      <w:r w:rsidRPr="008376E3">
        <w:rPr>
          <w:rFonts w:ascii="Arial" w:hAnsi="Arial" w:cs="Arial"/>
          <w:color w:val="000000"/>
          <w:sz w:val="26"/>
          <w:szCs w:val="26"/>
        </w:rPr>
        <w:t>) определяет уровень и качество освоения образовательной программы. Экзамен проводи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 xml:space="preserve">тся в выпускных </w:t>
      </w:r>
      <w:r w:rsidR="00DD3239" w:rsidRPr="008376E3">
        <w:rPr>
          <w:rFonts w:ascii="Arial" w:hAnsi="Arial" w:cs="Arial"/>
          <w:color w:val="000000"/>
          <w:sz w:val="26"/>
          <w:szCs w:val="26"/>
        </w:rPr>
        <w:lastRenderedPageBreak/>
        <w:t xml:space="preserve">классах: </w:t>
      </w:r>
      <w:r w:rsidRPr="008376E3">
        <w:rPr>
          <w:rFonts w:ascii="Arial" w:hAnsi="Arial" w:cs="Arial"/>
          <w:color w:val="000000"/>
          <w:sz w:val="26"/>
          <w:szCs w:val="26"/>
        </w:rPr>
        <w:t>8 (9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>), в соответствии с действующим учебным планом</w:t>
      </w:r>
      <w:r w:rsidRPr="008376E3">
        <w:rPr>
          <w:rFonts w:ascii="Arial" w:hAnsi="Arial" w:cs="Arial"/>
          <w:color w:val="000000"/>
          <w:sz w:val="26"/>
          <w:szCs w:val="26"/>
        </w:rPr>
        <w:t>. Итоговая аттестация проводится по утвержденному директором школы расписанию.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2. Критерии оценок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DD3239" w:rsidRPr="008376E3" w:rsidRDefault="00127F12" w:rsidP="004B7D40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bookmarkStart w:id="0" w:name="_GoBack"/>
      <w:bookmarkEnd w:id="0"/>
      <w:r w:rsidR="009D20F7" w:rsidRPr="008376E3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Таблица 10</w:t>
      </w:r>
    </w:p>
    <w:tbl>
      <w:tblPr>
        <w:tblStyle w:val="a3"/>
        <w:tblW w:w="0" w:type="auto"/>
        <w:tblLayout w:type="fixed"/>
        <w:tblLook w:val="04A0"/>
      </w:tblPr>
      <w:tblGrid>
        <w:gridCol w:w="3510"/>
        <w:gridCol w:w="6061"/>
      </w:tblGrid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Критерии оценивания исполнения</w:t>
            </w:r>
          </w:p>
        </w:tc>
      </w:tr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5 (отлично)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средств. Владение исполнительской техникой и звуковедением позволяет говорить о высоком художественном уровне игры</w:t>
            </w:r>
          </w:p>
          <w:p w:rsidR="00DD3239" w:rsidRPr="008376E3" w:rsidRDefault="00DD3239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</w:p>
        </w:tc>
      </w:tr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4 (хорошо)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Игра с ясной художественно – музыкальной трактовкой, но не всё технически проработано, определённое количество погрешностей не даёт возможность оценить «отлично». Интонационная и ритмическая игра может носить неопределённый характер.</w:t>
            </w:r>
          </w:p>
        </w:tc>
      </w:tr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3 (удовлетворительно)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Средний технический уровень подготовки, бедный, недостаточный штриховой арсенал, определённые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</w:t>
            </w:r>
            <w:r w:rsidR="00DD3239"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ли отсутствии интереса у обучающегося </w:t>
            </w: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 xml:space="preserve"> к занятиям музыкой.</w:t>
            </w:r>
          </w:p>
        </w:tc>
      </w:tr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2(неудовлетворительно)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9D20F7" w:rsidRPr="008376E3" w:rsidTr="004B7D40">
        <w:tc>
          <w:tcPr>
            <w:tcW w:w="3510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/>
                <w:bCs/>
                <w:iCs/>
                <w:color w:val="000000"/>
                <w:sz w:val="26"/>
                <w:szCs w:val="26"/>
              </w:rPr>
              <w:t>Зачёт (без оценки)</w:t>
            </w:r>
          </w:p>
        </w:tc>
        <w:tc>
          <w:tcPr>
            <w:tcW w:w="6061" w:type="dxa"/>
          </w:tcPr>
          <w:p w:rsidR="009D20F7" w:rsidRPr="008376E3" w:rsidRDefault="009D20F7" w:rsidP="00BC6E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</w:pPr>
            <w:r w:rsidRPr="008376E3">
              <w:rPr>
                <w:rFonts w:ascii="Arial" w:hAnsi="Arial" w:cs="Arial"/>
                <w:bCs/>
                <w:iCs/>
                <w:color w:val="000000"/>
                <w:sz w:val="26"/>
                <w:szCs w:val="26"/>
              </w:rPr>
              <w:t>Отражает достаточный уровень подготовки и исполнения на данном этапе</w:t>
            </w:r>
          </w:p>
        </w:tc>
      </w:tr>
    </w:tbl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DD3239" w:rsidRPr="008376E3" w:rsidRDefault="00DD3239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   </w:t>
      </w:r>
      <w:r w:rsidR="00DD3239" w:rsidRPr="008376E3">
        <w:rPr>
          <w:rFonts w:ascii="Arial" w:hAnsi="Arial" w:cs="Arial"/>
          <w:color w:val="000000"/>
          <w:sz w:val="26"/>
          <w:szCs w:val="26"/>
        </w:rPr>
        <w:tab/>
      </w:r>
      <w:r w:rsidRPr="008376E3">
        <w:rPr>
          <w:rFonts w:ascii="Arial" w:hAnsi="Arial" w:cs="Arial"/>
          <w:color w:val="000000"/>
          <w:sz w:val="26"/>
          <w:szCs w:val="26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обучающегося.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</w:t>
      </w:r>
      <w:r w:rsidRPr="008376E3">
        <w:rPr>
          <w:rFonts w:ascii="Arial" w:hAnsi="Arial" w:cs="Arial"/>
          <w:color w:val="000000"/>
          <w:sz w:val="26"/>
          <w:szCs w:val="26"/>
        </w:rPr>
        <w:lastRenderedPageBreak/>
        <w:t>готовности обучающихся выпускного класса к возможному продолжению профессионального образования в области музыкального искусства.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При выведении итоговой  (переводной) оценки учитываются следующие параметры: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1. Оценка годовой работы обучающегося.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2. Оценки за академические концерты, зачеты или экзамены.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 xml:space="preserve">3. Другие выступления обучающегося  в течение учебного года. 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При выведении оценки за выпускные экзамены должны быть учтены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следующие параметры: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1. Обучающийся должен продемонстрировать достаточный технически уровень владения инструментом.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2. Убедительно раскрытый художественный образ музыкального произведения.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3. Понимание и отражение в исполнительской интерпретации стиля исполняемого произведения.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9D20F7" w:rsidRPr="008376E3" w:rsidRDefault="009D20F7" w:rsidP="00DD3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8376E3">
        <w:rPr>
          <w:rFonts w:ascii="Arial" w:hAnsi="Arial" w:cs="Arial"/>
          <w:color w:val="000000"/>
          <w:sz w:val="26"/>
          <w:szCs w:val="26"/>
        </w:rPr>
        <w:t>Оценки выставляются по окончании четвертей и полугодий учебного года.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DD3239" w:rsidRPr="008376E3" w:rsidRDefault="00DD3239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DD3239" w:rsidRPr="008376E3" w:rsidRDefault="00DD3239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DD3239" w:rsidRPr="008376E3" w:rsidRDefault="00DD3239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9D20F7" w:rsidRPr="008376E3" w:rsidRDefault="009D20F7" w:rsidP="004B7D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color w:val="000000"/>
          <w:sz w:val="26"/>
          <w:szCs w:val="26"/>
        </w:rPr>
        <w:t>V. Методическое обеспечение учебного процесса</w:t>
      </w:r>
    </w:p>
    <w:p w:rsidR="00040F08" w:rsidRPr="008376E3" w:rsidRDefault="00040F08" w:rsidP="004B7D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1.Методические рекомендации педагогическим работникам</w:t>
      </w:r>
    </w:p>
    <w:p w:rsidR="00040F08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В работе с обучающимся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</w:t>
      </w:r>
    </w:p>
    <w:p w:rsidR="00040F08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Процесс обучения должен протекать с учетом индивидуальных психических особенностей обучающегося, его физических данных. Педагог должен неустанно контролировать уровень развития музыкальных способностей обучающихся. 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В начале каждого полугодия преподаватель составляет для обучающегося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</w:t>
      </w: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высокохудожественные по содержанию, разнообразные по стилю, жанру, форме и фактуре. Индивидуальные планы вновь поступивших  обучающихся должны быть составлены к концу сентября после детального ознакомления с особенностями, возможностями и уровнем подготовки обучающегося.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Необходимым условием для успешного обучения на домре является</w:t>
      </w:r>
    </w:p>
    <w:p w:rsidR="00040F08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формирование у обучающегося уже на начальном этапе правильной посадки, постановки рук, целостного исполнительского аппарата. 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обучающегося слуховому контролю и контролю по распределению мышечного напряжения.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Работа над музыкальным произведением должна проходить тесной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художественной и технической связи.</w:t>
      </w:r>
    </w:p>
    <w:p w:rsidR="009D20F7" w:rsidRPr="008376E3" w:rsidRDefault="009D20F7" w:rsidP="0004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Важной задачей предмета является развитие навыков самостоятельной работы над домашним заданием. В качестве проверки знаний обучающегося об основных этапах в работе над произведением можно порекомендовать обучающемуся выучить самостоятельно произведение, которое по трудности должно быть  легче произведений, изучаемых по основной программе.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домры.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В классе домры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Педагоги-домристы, в связи с определенной </w:t>
      </w: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проблемой в этой области, вынуждены обращаться к методикам и методическим исследованиям других специальностей (скрипка, фортепиано и др.).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2. </w:t>
      </w:r>
      <w:r w:rsidRPr="008376E3">
        <w:rPr>
          <w:rFonts w:ascii="Arial" w:hAnsi="Arial" w:cs="Arial"/>
          <w:i/>
          <w:iCs/>
          <w:color w:val="000000"/>
          <w:sz w:val="26"/>
          <w:szCs w:val="26"/>
        </w:rPr>
        <w:t>Методические рекомендации по организации самостоятельной работы</w:t>
      </w:r>
    </w:p>
    <w:p w:rsidR="009D20F7" w:rsidRPr="008376E3" w:rsidRDefault="009D20F7" w:rsidP="0096412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самостоятельные занятия должны быть регулярными и систематическими;</w:t>
      </w:r>
    </w:p>
    <w:p w:rsidR="009D20F7" w:rsidRPr="008376E3" w:rsidRDefault="009D20F7" w:rsidP="0096412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периодичность занятий - каждый день;</w:t>
      </w:r>
    </w:p>
    <w:p w:rsidR="009D20F7" w:rsidRPr="008376E3" w:rsidRDefault="009D20F7" w:rsidP="0096412A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объем самостоятельных занятий в неделю - от 2 до 4 часов.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</w:t>
      </w:r>
      <w:r w:rsidR="0096412A" w:rsidRPr="008376E3">
        <w:rPr>
          <w:rFonts w:ascii="Arial" w:hAnsi="Arial" w:cs="Arial"/>
          <w:iCs/>
          <w:color w:val="000000"/>
          <w:sz w:val="26"/>
          <w:szCs w:val="26"/>
        </w:rPr>
        <w:t>дивидуальные способности обучающегося</w:t>
      </w:r>
      <w:r w:rsidRPr="008376E3">
        <w:rPr>
          <w:rFonts w:ascii="Arial" w:hAnsi="Arial" w:cs="Arial"/>
          <w:iCs/>
          <w:color w:val="000000"/>
          <w:sz w:val="26"/>
          <w:szCs w:val="26"/>
        </w:rPr>
        <w:t>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Обучающийся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9D20F7" w:rsidRPr="008376E3" w:rsidRDefault="009D20F7" w:rsidP="0096412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Необходимо помочь обучающемуся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преподаватель и фиксирует их, в случае необходимости, в дневнике.</w:t>
      </w:r>
    </w:p>
    <w:p w:rsidR="0096412A" w:rsidRPr="008376E3" w:rsidRDefault="0096412A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</w:p>
    <w:p w:rsidR="0096412A" w:rsidRPr="008376E3" w:rsidRDefault="0096412A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</w:p>
    <w:p w:rsidR="0096412A" w:rsidRPr="008376E3" w:rsidRDefault="0096412A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</w:p>
    <w:p w:rsidR="009D20F7" w:rsidRPr="008376E3" w:rsidRDefault="009D20F7" w:rsidP="004B7D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Cs/>
          <w:color w:val="000000"/>
          <w:sz w:val="26"/>
          <w:szCs w:val="26"/>
        </w:rPr>
        <w:t>VI. Списки рекомендуемой нотной и методической литературы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Cs/>
          <w:color w:val="000000"/>
          <w:sz w:val="26"/>
          <w:szCs w:val="26"/>
        </w:rPr>
        <w:t>1.Учебная литература: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1.Азбука домриста для трехструнной домры. / Составитель Разумеева Т. М., 2006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2. Александров А. Гаммы и арпеджио. М., 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3. Альбом юного домриста. Младшие и средние классы ДМШ. С- Петербург, 2002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4. Альбом  для  детей. Вып.  1/ Составитель  Евдокимов В., М., 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5. Альбом для  детей. Вып. 2 /  Составитель Демченко Л. М., 1988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6. Альбом для детей и юношества / Составитель Цыганков А.М., 1996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7. Альбом для детей и юношества Вып. 1/ Составитель Круглов В.М.,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8. Альбом для детей и юношества Вып. 2/ Составитель Круглов В.М.,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9. Альбом для детей и юношества Вып. 3/ Составитель Чунин В.М.,1987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10. Альбом начинающего домриста. Вып.1. М.,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11. Альбом начинающего домриста. Вып.2/ Составитель Фурмин С.М.,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12. Альбом начинающего домриста. Вып.3/ Составитель Фурмин С.М., 1971 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13. Альбом начинающего домриста. Вып.4/ Составитель Фурмин С.М., 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14. Альбом начинающего домриста. Вып.5/ Составитель Фурмин  С.М.,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15. Альбом начинающего домриста. Вып.6/ Составитель Фурмин С.М., 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16. Альбом начинающего домриста. Вып.7/ Составитель Фурмин С.М., 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17. Альбом начинающего домриста. Вып.8/ Составитель Фурмин С.М.,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18. Альбом начинающего домриста. Вып.9/ Составитель Фурмин С.М., 1977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 Альбом начинающего домриста. Вып.10/ Составитель Фурмин С.М., 1978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20. Альбом начинающего домриста. Вып.11/ Составитель Фурмин С.М.,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21.Альбом начинающего домриста. Вып.12/ Составитель Фурмин С.М.,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22. Альбом начинающего домриста. Вып.13/ Составитель Фурмин С.М.,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23. Альбом начинающего домриста. Вып.14/ Составитель Фурмин С.М.,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24. Альбом начинающего домриста. Вып.15/ Составитель Фурмин С.М.,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25. Альбом начинающего домриста. Вып.16/ Составитель Фурмин С.М.,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26. Альбом начинающего домриста. Вып.17/ Составитель Фурмин С.М., 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27. Альбом начинающего домриста. Вып.18/ Составитель Фурмин С.М., 1987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28. Альбом ученика – домриста. Вып. 1. / Составители Герасимов В., Литвиненко С.Киев, 1971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29. Альбом ученика – домриста. Вып. 2. / Составители Герасимов В., Литвиненко С. Киев,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30. Бейгельман Л. 50 этюдов для трехструнной домры. М., 2000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31. Бейгельман Л. 60 этюдов для трехструнной домры. М., 2001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32. Белов Р. Гаммы, арпеджио и упражнения для трехструнной домры. М., 1996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33. Библиотека домриста. Вып. 31, М., 1960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34. Библиотека домриста. Вып. 35, М., 1960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35. Библиотека домриста. Вып. 40, 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36. Библиотека домриста. Вып. 44, 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37. Библиотека домриста. Вып. 51, М., 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38. Библиотека домриста. Вып. 53, М.,1962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39. Библиотека домриста. Вып. 58, М., 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40. Библиотека домриста. Вып. 59, М.,1963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41. Библиотека домриста. Вып. 61,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42. Библиотека домриста. Вып. 62,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43. Библиотека домриста. Вып. 65, 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44. Библиотека домриста. Вып. 68, 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45. Библиотека домриста. Вып. 74, М.,1965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46.Будашкин Н. Концерт для домры с оркестром.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47. Вольская Т., Гареева И. Технология исполнения красочных приемов игры на домре. Екатеринбург, 1995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48.Городовская В. Новые сочинения для трехструнной домры. М.,1996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49.Джоплин С. Регтаймы для трехструнной домры и фортепиано. С- Петербург, 2002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50.Домра с азов. / Составитель Потапова А., С-Петербург,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51. Домристу – любителю. Вып.1/Составитель Дроздов М.М., 1977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52. Домристу – любителю. Вып.2. М., 1978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53. Домристу – любителю. Вып.3 /Составитель Шелмаков И.М.,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54. Домристу – любителю. Вып.4. М.,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54. Домристу – любителю. Вып.5. 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55. Домристу – любителю. Вып.6.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56. Домристу – любителю. Вып.7. М.,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57. Домристу – любителю. Вып.8. 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58. Домристу – любителю. Вып.9. 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59. Домристу – любителю. Вып.10. М., 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60.Ефимов В. «Музыкальные картинки». Пьесы для трехструнной домры. М.,2002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61. Зверев А. Сборник пьес для трехструнной домры. С-Петербург,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62.Знакомые мелодии. Вып. 1/Составитель Александров А.М.,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63.Знакомые мелодии. Вып. 2/Составитель Лачинов А.М.,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64. Золотая библиотека педагогического репертуара. Нотная папка домриста. Тетрадь 1, 2, 3, 4. Составитель Чунин В.,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65.Камалдирнов Г. Пьесы и этюды. М.,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66.Клебанов Д. Концерт для домры с оркестром. М., 1958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67.Концертные пьесы. Вып. 1. 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68. Концертные пьесы. Вып. 2. М., 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69. Концертные пьесы. Вып. 3. 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70. Концертные пьесы. Вып. 4. М., 1971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71. Концертные пьесы. Вып. 5/Составитель Евдокимов В.М., 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72.Концертные пьесы. Вып. 6. 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73. Концертные пьесы. Вып. 7. М., 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74. Концертные пьесы. Вып. 8. М.,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75. Концертные пьесы. Вып. 9. 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76. Концертные пьесы. Вып. 10.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77. Концертные пьесы. Вып. 11. М.,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78. Концертные пьесы. Вып. 12. 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79. Концертные пьесы. Вып. 13/Составитель Чунин В.М.,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80. Концертные пьесы. Вып. 14/Составитель Крючков А.М., 1987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81. Концертные пьесы. Вып. 15/Составитель Чунин В.М., 1987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82.Концертный репертуар домриста. М.,1962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83.Концертный репертуар. М.,1967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84. Концертный репертуар. М.,1981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85. Концертный репертуар. Вып. 2. М.,1983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86. Концертный репертуар. Вып. 3/Составитель Цыганков А. М.,1984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87. Концертный репертуар. Вып. 4 /Составитель Цыганков А. М.,1991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88. Концерты для трехструнной домры и фортепиано. Вып. 1. М., 2006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89.Концертные произведения для домры и фортепиано. Вып.4 / Составитель Семаков С. Петрозаводск, 2006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90.Круглов В. Пьесы для трехструнной домры. М.,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91.Курченко А. «Детский альбом». Пьесы для трехструнной домры. М., 1999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92.Лаптев В. Концерты для домры. М.,1997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93.Легкие пьесы. Вып. 1/ Составитель Лачинов А.М., 1958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94. Легкие пьесы. Вып 2. М., 1959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95. Легкие пьесы. Вып 3 / Составитель Лачинов А.М.,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96. Легкие пьесы. Вып 4/ Составитель Лачинов А.М.,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97. Легкие пьесы. Вып 5 / Составитель Лачинов А.М.,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98. Легкие пьесы. Вып 6.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99. Легкие пьесы. Вып 7/ Составитель Лачинов А.М.,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100. Легкие пьесы западноевропейских композиторов. С-Петербург, 2005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101. Мироманов В. Пьесы для трехструнной домры и фортепиано. М., 2006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102.Меццакапо Е. Пьесы для домры и фортепиано. / Составитель Иванов В., С- Петербург, 2002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103. На досуге. Вып. 1/ Составитель Рузаев Е.М.,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104. На досуге. Вып. 2/ Составитель Гарцман Г.М.,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105.На досуге. Вып. 3/ Составитель Чунин В.М.,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106.Начинающему домристу. Вып.1. М.,1969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107.От классики до джаза. Пьесы для трехструнной домры и фортепиано. С- Петербург, 2007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108. Педагогический репертуар. Вып.1 / Составитель Климов Е.М.,1967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109. Педагогический репертуар. Вып.2 / Составитель Климов Е.М., 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110. Педагогический репертуар. Вып.3 / Составитель Шелмаков И.М.,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111. Педагогический репертуар. Вып.4 / Составитель Климов Е.М.,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112. Педагогический репертуар. Вып.5/ Составитель Александров А.М.,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113. Педагогический репертуар.1-2 классы ДМШ. Вып. 1/ Составитель Климов Е.М.,1972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114. Педагогический репертуар.1-2 классы ДМШ. Вып. 2/ Составитель Александров А.М., 1977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115. Педагогический репертуар.1-2 классы ДМШ. Вып. 3/ Составитель Александров А.М.,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116. Педагогический репертуар.1-2 классы ДМШ. Вып. 4/ Составитель Александров А.М.,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117. Педагогический репертуар.1-2 классы ДМШ. Вып. 5/ Составитель Александров А.М.,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118. Педагогический репертуар. 3–5 классы ДМШ. Вып. 1/ Составители Александров А. и Климов Е.М.,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119. Педагогический репертуар. 3–5 классы ДМШ. Вып. 2/ Составитель Александров А.М., 1977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120. Педагогический репертуар. 3–5 классы ДМШ. Вып. 3/ Составитель Александров А.М.,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121.Педагогический репертуар. 3–5 классы ДМШ. Вып. 4/ Составитель Александров А.М.,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122. Педагогический репертуар. 3–5 классы ДМШ. Вып. 5/ Составитель Красноярцев В.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123. Педагогический репертуар. 3–5 классы ДМШ. М.,1982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124. Педагогический репертуар. Вып. 1. Для музыкальных училищ/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Александров А. 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125. Педагогический репертуар. Вып. 2. Для музыкальных училищ/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Александров А.М.,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126. Педагогический репертуар. Вып. 3. Для музыкальных училищ/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Александров А.М.,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127.Педагогический репертуар. Вып. 1. 1-2 курсы музыкальных училищ/ Составитель Александров А.М.,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128. Педагогический репертуар. Вып. 1. 3-4 курсы музыкальных училищ/ Составитель Александров А.М.,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129 Педагогический репертуар. Вып. 2. 3-4 курсы музыкальных училищ/ Составитель Александров А.М., 1978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130. Педагогический репертуар. Вып. 3. 3-4 курсы музыкальных училищ.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131. Педагогический репертуар домриста / Составитель Шитенков И.М.,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132. Первые шаги. Вып. 1. 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133. Первые шаги. Вып. 2. 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134. Первые шаги. Вып. 3. М., 1965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135. Первые шаги. Вып. 4. М., 1966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136. Первые шаги. Вып. 5. М., 1966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137. Первые шаги. Вып. 6. М., 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138. Первые шаги. Вып. 7. М..,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139. Первые шаги. Вып. 8. М..,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140. Первые шаги. Вып. 9. М..,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141. Первые шаги. Вып. 10. М..,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142. Первые шаги. Вып. 11. М..,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143. Первые шаги. Вып. 12. 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144. Первые шаги. Вып. 13 / Составитель Александров А.М., 1974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145. Первые шаги. Вып. 14/ Составитель Климов Е.М.,1975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146. Первые шаги. Вып. 15 / Составитель Викторов В.М.,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147. Петров Ю. Десять этюдов. Л. 1965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148. Пильщиков А. Этюды. Л.,1982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149. Популярные произведения. Вып.1. М., 1969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150. Произведения советских композиторов./ Составитель Александров А.М.,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151. Популярные джазовые композиции для трехструнной домры и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фортепиано. С-Петербург,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152. Произведения Н.Будашкина в переложении для трехструнной домры и балалайки. Тетрадь 1/ Составитель Дьяконова И., 2004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153. Пьесы для домры и фортепиано. Композиторы Испании, Италии и Франции рубежа 19-20 веков/ Составители Иванов В. и Николаев А. С- Петербург, 2007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154. Пьесы для трехструнной домры и фортепиано. Старшие классы ДМШ./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Зверев А., С-Петербург,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155. Пьесы. Вып. 1. / Составитель Александров А.М., 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156. Пьесы. Вып. 2. М., 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157. Пьесы. Вып. 3.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158. Пьесы. Вып. 1/ Составитель Шитенков И.Л., 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159. Пьесы. Вып. 2/ Составитель Шитенков И.Л.,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160. Пьесы. Вып. 3/ Составитель Шитенков И.Л.,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161. Пьесы для трехструнной домры. Тетрадь 1.С-Петербург,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162. Пьесы для трехструнной домры. Тетрадь 2.С-Петербург,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163. Пьесы для младших классов ДМШ. С-Петербург, 1996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164. Пьесы советских композиторов. / Составитель Шитенков И.Л., 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165. Пьесы советских композиторов. / Составитель Шитенков И.Л.,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166. Пьесы. / Составитель Шитенков И.Л.,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167. Пьесы. / Составитель Шитенков И.Л.,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168. Пьесы. Вып. 2. / Составитель Шитенков И.Л.,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169. Пьесы для трехструнной домры. Играет Цыганков А.М.,1979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170. Репертуар домриста. Вып.1. М., 1966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171. Репертуар домриста. Вып.2. М., 1966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172. Репертуар домриста. Вып.3. 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173. Репертуар домриста. Вып.4. 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174. Репертуар домриста. Вып.5. 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175. Репертуар домриста. Вып.6. 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176. Репертуар домриста. Вып.7. М., 1970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177. Репертуар домриста. Вып.8. М., 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178. Репертуар домриста. Вып.9/Составитель Фурмин С.М.,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179. Репертуар домриста. Вып.10/Составитель Евдокимов В.М., 1973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180. Репертуар домриста. Вып.11. М., 1975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181. Репертуар домриста. Вып.12/Составитель Гнутов В.М., 1976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182 Репертуар домриста. Вып.14/Составитель Евдокимов В.М.,1978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183. Репертуар домриста. Вып.15/Составитель Лобов В.М.,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184. Репертуар домриста. Вып.16. 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185. Репертуар домриста. Вып.17. М.,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186. Репертуар домриста. Вып.18. 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187. Репертуар домриста. Вып.19. 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188. Репертуар домриста. Вып.20/ Составитель Шелмаков И.М.,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189. Репертуар домриста. Вып.21.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190. Репертуар домриста. Вып.22. М., 1983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191. Репертуар домриста. Вып.22/ Составитель Круглов В.П.,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192. Репертуар домриста. Вып.25/ Составитель Лобов В.М., 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193. Репертуар домриста. Вып.30. М., 1991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194. Репертуар начинающего домриста. Вып.1 / Составитель Яковлев В.М., 1979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195. Репертуар начинающего домриста. Вып.2 / Составитель Яковлев В.М., 1980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196. Репертуар начинающего домриста. Вып.3/ Составитель Яковлев В.М.,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197.Сборник пьес/ Составитель Осмоловская Г. Минск, 1981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198.Ставицкий З. Начальное обучение игре на домре. Л.,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199. Старинные вальсы / Составитель Фурмин С.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200. Тамарин И. Пьесы для домры и фортепиано./ Составитель Глейхман В.М., 2007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201. Упражнение, этюды, пьесы / Составитель Тихомиров В.М.,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202. Хренников Т. Пьесы на темы опер и балетов. 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203. Хрестоматия. 1 – 2 класс ДМШ / Составитель Лачинов А.М.,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204. Хрестоматия домриста 1 – 3 класс ДМШ / Составитель Евдокимов В.М.,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205. Хрестоматия домриста 1 – 3 класс ДМШ / Составитель Чунин В.М.,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206. Хрестоматия домриста 1–2 класс ДМШ / Составитель Александров А.М., 1971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207. Хрестоматия. 5 класс ДМШ / Составитель Лачинов А.М.,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208. Хрестоматия домриста 1 – 2 курсы музыкальных училищ / Составитель Александров А.М., 1974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209. Хрестоматия домриста 1 – 2 курсы музыкальных училищ / Составитель Чунин В.М., 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210. Хрестоматия домриста 3 - 4 курсы музыкальных училищ / Составитель Чунин В.М.,1986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211. Хрестоматия домриста средние классы / Составитель Дьяконова И., 1995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212. Хрестоматия для трехструнной домры. 1 часть. Для средних и старших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классов ДМШ, начальных курсов музыкальных училищ / Составитель</w:t>
      </w:r>
    </w:p>
    <w:p w:rsidR="009D20F7" w:rsidRPr="008376E3" w:rsidRDefault="009D20F7" w:rsidP="00AB7A8F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Бурдыкина Н.М., 2003</w:t>
      </w:r>
      <w:r w:rsidR="00AB7A8F" w:rsidRPr="008376E3">
        <w:rPr>
          <w:rFonts w:ascii="Arial" w:hAnsi="Arial" w:cs="Arial"/>
          <w:iCs/>
          <w:color w:val="000000"/>
          <w:sz w:val="26"/>
          <w:szCs w:val="26"/>
        </w:rPr>
        <w:tab/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213. Хрестоматия для трехструнной домры. 2 часть/ Составитель Бурдыкина Н.М.,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214. Хрестоматия домриста. Трехструнная домра. Старшие классы ДМШ. 3 часть/ Составитель Бурдыкина Н.М., 2004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215.Хрестоматия для домры и фортепиано. Младшие классы ДМШ/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Быстрицкая Л., С-Петербург, 2005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216. Хрестоматия домриста старшие классы / Составитель Дьяконова И.М., 1997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217.Цыганков А. Избранные произведения для трехструнной домры и фортепиано. М., 1982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218. Цыганков А. Избранные произведения для трехструнной домры и фортепиано. М., 1985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219.Чекалов П. Избранные произведения для трехструнной домры. М., 1978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220. Чунин В. Гаммы и арпеджио М., 1967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221.Шалов А. Пьесы в переложении для трехструнной домры С–Петербург, 2000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222. Шишаков Ю. 12 этюдов М.,1961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223. Этюды. Вып. 1/ Составитель Климов Е. М., 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224. Этюды. Вып. 2/ Составитель Болдырев И. М., 1960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225. Этюды. Вып. 2/ Составитель Болдырев И. М., 1960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226. Этюды. Вып. 3. М.,1961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227. Этюды. Вып. 4 / Составитель Климов Е. М., 1962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228. Этюды. Вып. 5/ Составитель Блинов Ю. М., 1964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229. Этюды для трехструнной домры соло. / Составители Сазонова Г. и Сиваков В., 2004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230.Юный домрист / Составитель Бурдыкина Н.М., 1998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231.Юному домристу. «Ассоль». Альбом упражнений и пьес, ансамблей и этюдов для начинающих. Вып. 1 / Составитель Владимиров В., Новосибирск, 1999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232. «Мозаика» пьесы татарских композиторов /составитель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Амерханова Р.Ф., Казань 1989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233.Пьесы татарских композиторов для домры и фортепиано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 xml:space="preserve">Переложение и составитель Р.Ф.Амерханова-Халитова 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Казань 2002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234.Композиторы Татарстана - детям/ составитель Потапова Л.Н. Казань 2000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235.Хрестоматия педагогического репертуара</w:t>
      </w:r>
      <w:r w:rsidR="0096412A" w:rsidRPr="008376E3">
        <w:rPr>
          <w:rFonts w:ascii="Arial" w:hAnsi="Arial" w:cs="Arial"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iCs/>
          <w:color w:val="000000"/>
          <w:sz w:val="26"/>
          <w:szCs w:val="26"/>
        </w:rPr>
        <w:t>(средние классы)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Составитель Потапова Л.Н., Чебоксары 2009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236.Произведения зарубежных и отечественных композиторов (старшие классы ДМШ) составитель Потапова Л.Н., Казань2010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237.Т. Пивкина Поэтические этюды и пьесы для трёхструнной домры и фортепиано. Саранск 2005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238. «Играет Шаукат  Амиров» . Тюмень 2001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239.Маслакова М.А.  Переложения для д</w:t>
      </w:r>
      <w:r w:rsidR="0096412A" w:rsidRPr="008376E3">
        <w:rPr>
          <w:rFonts w:ascii="Arial" w:hAnsi="Arial" w:cs="Arial"/>
          <w:iCs/>
          <w:color w:val="000000"/>
          <w:sz w:val="26"/>
          <w:szCs w:val="26"/>
        </w:rPr>
        <w:t>омры (две папки-12 тетрадей</w:t>
      </w:r>
      <w:r w:rsidRPr="008376E3">
        <w:rPr>
          <w:rFonts w:ascii="Arial" w:hAnsi="Arial" w:cs="Arial"/>
          <w:iCs/>
          <w:color w:val="000000"/>
          <w:sz w:val="26"/>
          <w:szCs w:val="26"/>
        </w:rPr>
        <w:t>.</w:t>
      </w:r>
      <w:r w:rsidR="0096412A" w:rsidRPr="008376E3">
        <w:rPr>
          <w:rFonts w:ascii="Arial" w:hAnsi="Arial" w:cs="Arial"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iCs/>
          <w:color w:val="000000"/>
          <w:sz w:val="26"/>
          <w:szCs w:val="26"/>
        </w:rPr>
        <w:t>Казань 2011</w:t>
      </w:r>
    </w:p>
    <w:p w:rsidR="0096412A" w:rsidRPr="008376E3" w:rsidRDefault="0096412A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Cs/>
          <w:color w:val="000000"/>
          <w:sz w:val="26"/>
          <w:szCs w:val="26"/>
        </w:rPr>
        <w:t>2.Учебно – методическая литература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1. Александров А. Школа игры на трехструнной домре. М.,1990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2. Круглов В. Искусство игры на трехструнной домре. М., 2001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3. Круглов В. Школа игры на домре М.,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4. Мироманов В. К вершинам мастерства. Развитие техники игры на трехструнной домре. М., 2003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5.Чунин В. Школа игры на трехструнной домре М.,1986</w:t>
      </w:r>
    </w:p>
    <w:p w:rsidR="0096412A" w:rsidRPr="008376E3" w:rsidRDefault="0096412A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6"/>
          <w:szCs w:val="26"/>
        </w:rPr>
      </w:pPr>
      <w:r w:rsidRPr="008376E3">
        <w:rPr>
          <w:rFonts w:ascii="Arial" w:hAnsi="Arial" w:cs="Arial"/>
          <w:b/>
          <w:bCs/>
          <w:iCs/>
          <w:color w:val="000000"/>
          <w:sz w:val="26"/>
          <w:szCs w:val="26"/>
        </w:rPr>
        <w:t>3.Методическая литература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1.Александров А. Азбука домриста. М., 1963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2. Аппликатура начального этапа обучения домриста. Методическая разработка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для преподавателей ДМШ. Составитель Чунин В.М., 1988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3.Климов Е. Совершенствование игры на трехструнной домре. М., 1972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4. Круглов В. Новые приемы игры в оригинальном репертуаре для домры. В сб. Музыкальная педагогика и исполнительство на народных инструментах. Вып. 74. М.,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5. Методика обучения беглому чтению нот с листа. Методическая разработка для преподавателей исполнительских отделов музыкальных училищ. Составитель Терликова Л. М., 1989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6. О пластике движений домриста (техника правой руки). В сб. Проблемы педагогики и исполнительства на русских народных инструментах. Вып. 95. М., 1987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7. Пересада А. Справочник домриста. Краснодар, 1993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8. Примерная программа к базисному учебному плану для детских школ искусств г.</w:t>
      </w:r>
      <w:r w:rsidR="00040F08" w:rsidRPr="008376E3">
        <w:rPr>
          <w:rFonts w:ascii="Arial" w:hAnsi="Arial" w:cs="Arial"/>
          <w:iCs/>
          <w:color w:val="000000"/>
          <w:sz w:val="26"/>
          <w:szCs w:val="26"/>
        </w:rPr>
        <w:t xml:space="preserve"> </w:t>
      </w:r>
      <w:r w:rsidRPr="008376E3">
        <w:rPr>
          <w:rFonts w:ascii="Arial" w:hAnsi="Arial" w:cs="Arial"/>
          <w:iCs/>
          <w:color w:val="000000"/>
          <w:sz w:val="26"/>
          <w:szCs w:val="26"/>
        </w:rPr>
        <w:t>Санкт - Петербурга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9. Развитие художественного мышления домриста. Методическая разработка для педагогов ДМШ и ДШИ. Составитель Чунин В.М.. 1988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lastRenderedPageBreak/>
        <w:t>10. Ритмика. Методические рекомендации для преподавателей ДМШ, ДШИ. Составитель Франио Г.С., 1989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11. Свиридов Н. Основы методики обучения игре на домре. Л., 1968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12. Ставицкий З. Начальное обучение игре на домре. Л., 1984</w:t>
      </w:r>
    </w:p>
    <w:p w:rsidR="009D20F7" w:rsidRPr="008376E3" w:rsidRDefault="009D20F7" w:rsidP="009D2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6"/>
          <w:szCs w:val="26"/>
        </w:rPr>
      </w:pPr>
      <w:r w:rsidRPr="008376E3">
        <w:rPr>
          <w:rFonts w:ascii="Arial" w:hAnsi="Arial" w:cs="Arial"/>
          <w:iCs/>
          <w:color w:val="000000"/>
          <w:sz w:val="26"/>
          <w:szCs w:val="26"/>
        </w:rPr>
        <w:t>13. Шитенков И. Специфика звукоизвлечения на домре. В сб. Методика обучения игре на народных инструментах. Л., 1975__</w:t>
      </w:r>
    </w:p>
    <w:p w:rsidR="00AF2CC5" w:rsidRPr="008376E3" w:rsidRDefault="00AF2CC5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AF2CC5" w:rsidRPr="008376E3" w:rsidRDefault="00AF2CC5" w:rsidP="00651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2562E" w:rsidRPr="008376E3" w:rsidRDefault="0082562E" w:rsidP="0065186F">
      <w:pPr>
        <w:rPr>
          <w:rFonts w:ascii="Arial" w:hAnsi="Arial" w:cs="Arial"/>
          <w:sz w:val="26"/>
          <w:szCs w:val="26"/>
        </w:rPr>
      </w:pPr>
    </w:p>
    <w:sectPr w:rsidR="0082562E" w:rsidRPr="008376E3" w:rsidSect="0082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70CA"/>
    <w:multiLevelType w:val="hybridMultilevel"/>
    <w:tmpl w:val="B784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E1966"/>
    <w:multiLevelType w:val="hybridMultilevel"/>
    <w:tmpl w:val="FE00EA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ED1DE2"/>
    <w:multiLevelType w:val="hybridMultilevel"/>
    <w:tmpl w:val="60FAD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24155"/>
    <w:multiLevelType w:val="hybridMultilevel"/>
    <w:tmpl w:val="097AFBF2"/>
    <w:lvl w:ilvl="0" w:tplc="6A70C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13BFE"/>
    <w:multiLevelType w:val="hybridMultilevel"/>
    <w:tmpl w:val="42E6BC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6864159"/>
    <w:multiLevelType w:val="hybridMultilevel"/>
    <w:tmpl w:val="8E66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53EB2"/>
    <w:multiLevelType w:val="hybridMultilevel"/>
    <w:tmpl w:val="E666901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>
    <w:nsid w:val="1E5549DD"/>
    <w:multiLevelType w:val="hybridMultilevel"/>
    <w:tmpl w:val="9610870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1F2753EF"/>
    <w:multiLevelType w:val="hybridMultilevel"/>
    <w:tmpl w:val="07DAB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52621"/>
    <w:multiLevelType w:val="hybridMultilevel"/>
    <w:tmpl w:val="A482B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16D76"/>
    <w:multiLevelType w:val="hybridMultilevel"/>
    <w:tmpl w:val="A0A6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584FE0"/>
    <w:multiLevelType w:val="hybridMultilevel"/>
    <w:tmpl w:val="038C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D1447"/>
    <w:multiLevelType w:val="hybridMultilevel"/>
    <w:tmpl w:val="CF3A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F5C85"/>
    <w:multiLevelType w:val="hybridMultilevel"/>
    <w:tmpl w:val="751AED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126349C"/>
    <w:multiLevelType w:val="hybridMultilevel"/>
    <w:tmpl w:val="998AE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CE52FF"/>
    <w:multiLevelType w:val="hybridMultilevel"/>
    <w:tmpl w:val="01A2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C6921"/>
    <w:multiLevelType w:val="hybridMultilevel"/>
    <w:tmpl w:val="6E4AA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417E07"/>
    <w:multiLevelType w:val="hybridMultilevel"/>
    <w:tmpl w:val="2C369C92"/>
    <w:lvl w:ilvl="0" w:tplc="D3AC16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50AC6"/>
    <w:multiLevelType w:val="hybridMultilevel"/>
    <w:tmpl w:val="672C7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92127"/>
    <w:multiLevelType w:val="hybridMultilevel"/>
    <w:tmpl w:val="63F4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E7C2D"/>
    <w:multiLevelType w:val="hybridMultilevel"/>
    <w:tmpl w:val="20BE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E2042"/>
    <w:multiLevelType w:val="hybridMultilevel"/>
    <w:tmpl w:val="80A00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F95DDE"/>
    <w:multiLevelType w:val="hybridMultilevel"/>
    <w:tmpl w:val="C43E04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842512D"/>
    <w:multiLevelType w:val="hybridMultilevel"/>
    <w:tmpl w:val="4DCC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41418"/>
    <w:multiLevelType w:val="hybridMultilevel"/>
    <w:tmpl w:val="8C90E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92485"/>
    <w:multiLevelType w:val="hybridMultilevel"/>
    <w:tmpl w:val="16CCD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A641BC3"/>
    <w:multiLevelType w:val="hybridMultilevel"/>
    <w:tmpl w:val="69601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150EBE"/>
    <w:multiLevelType w:val="hybridMultilevel"/>
    <w:tmpl w:val="B77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54F11"/>
    <w:multiLevelType w:val="hybridMultilevel"/>
    <w:tmpl w:val="6BD07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C3053D"/>
    <w:multiLevelType w:val="hybridMultilevel"/>
    <w:tmpl w:val="79180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D6FB8"/>
    <w:multiLevelType w:val="hybridMultilevel"/>
    <w:tmpl w:val="0C30EB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E3A1DC9"/>
    <w:multiLevelType w:val="hybridMultilevel"/>
    <w:tmpl w:val="1C72B384"/>
    <w:lvl w:ilvl="0" w:tplc="214E26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7B1526"/>
    <w:multiLevelType w:val="hybridMultilevel"/>
    <w:tmpl w:val="F816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C3593"/>
    <w:multiLevelType w:val="hybridMultilevel"/>
    <w:tmpl w:val="1E68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15686"/>
    <w:multiLevelType w:val="hybridMultilevel"/>
    <w:tmpl w:val="49EE9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D06BF2"/>
    <w:multiLevelType w:val="hybridMultilevel"/>
    <w:tmpl w:val="0F1CE0F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6">
    <w:nsid w:val="694F52DB"/>
    <w:multiLevelType w:val="hybridMultilevel"/>
    <w:tmpl w:val="4EF0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C53D60"/>
    <w:multiLevelType w:val="hybridMultilevel"/>
    <w:tmpl w:val="F118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277BF"/>
    <w:multiLevelType w:val="hybridMultilevel"/>
    <w:tmpl w:val="914C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81697B"/>
    <w:multiLevelType w:val="hybridMultilevel"/>
    <w:tmpl w:val="91FC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203197"/>
    <w:multiLevelType w:val="hybridMultilevel"/>
    <w:tmpl w:val="672E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9E1FA6"/>
    <w:multiLevelType w:val="hybridMultilevel"/>
    <w:tmpl w:val="CDD60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F74AD4"/>
    <w:multiLevelType w:val="hybridMultilevel"/>
    <w:tmpl w:val="A368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0C1F9F"/>
    <w:multiLevelType w:val="hybridMultilevel"/>
    <w:tmpl w:val="96967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48185E"/>
    <w:multiLevelType w:val="hybridMultilevel"/>
    <w:tmpl w:val="D0002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3F3CB0"/>
    <w:multiLevelType w:val="hybridMultilevel"/>
    <w:tmpl w:val="7D7EC4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7DA322A"/>
    <w:multiLevelType w:val="hybridMultilevel"/>
    <w:tmpl w:val="BD3A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12"/>
    <w:multiLevelType w:val="hybridMultilevel"/>
    <w:tmpl w:val="4040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6102F2"/>
    <w:multiLevelType w:val="hybridMultilevel"/>
    <w:tmpl w:val="7D467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5"/>
  </w:num>
  <w:num w:numId="3">
    <w:abstractNumId w:val="1"/>
  </w:num>
  <w:num w:numId="4">
    <w:abstractNumId w:val="27"/>
  </w:num>
  <w:num w:numId="5">
    <w:abstractNumId w:val="2"/>
  </w:num>
  <w:num w:numId="6">
    <w:abstractNumId w:val="41"/>
  </w:num>
  <w:num w:numId="7">
    <w:abstractNumId w:val="14"/>
  </w:num>
  <w:num w:numId="8">
    <w:abstractNumId w:val="20"/>
  </w:num>
  <w:num w:numId="9">
    <w:abstractNumId w:val="25"/>
  </w:num>
  <w:num w:numId="10">
    <w:abstractNumId w:val="30"/>
  </w:num>
  <w:num w:numId="11">
    <w:abstractNumId w:val="19"/>
  </w:num>
  <w:num w:numId="12">
    <w:abstractNumId w:val="4"/>
  </w:num>
  <w:num w:numId="13">
    <w:abstractNumId w:val="13"/>
  </w:num>
  <w:num w:numId="14">
    <w:abstractNumId w:val="39"/>
  </w:num>
  <w:num w:numId="15">
    <w:abstractNumId w:val="3"/>
  </w:num>
  <w:num w:numId="16">
    <w:abstractNumId w:val="9"/>
  </w:num>
  <w:num w:numId="17">
    <w:abstractNumId w:val="11"/>
  </w:num>
  <w:num w:numId="18">
    <w:abstractNumId w:val="46"/>
  </w:num>
  <w:num w:numId="19">
    <w:abstractNumId w:val="23"/>
  </w:num>
  <w:num w:numId="20">
    <w:abstractNumId w:val="28"/>
  </w:num>
  <w:num w:numId="21">
    <w:abstractNumId w:val="29"/>
  </w:num>
  <w:num w:numId="22">
    <w:abstractNumId w:val="5"/>
  </w:num>
  <w:num w:numId="23">
    <w:abstractNumId w:val="10"/>
  </w:num>
  <w:num w:numId="24">
    <w:abstractNumId w:val="44"/>
  </w:num>
  <w:num w:numId="25">
    <w:abstractNumId w:val="8"/>
  </w:num>
  <w:num w:numId="26">
    <w:abstractNumId w:val="15"/>
  </w:num>
  <w:num w:numId="27">
    <w:abstractNumId w:val="16"/>
  </w:num>
  <w:num w:numId="28">
    <w:abstractNumId w:val="42"/>
  </w:num>
  <w:num w:numId="29">
    <w:abstractNumId w:val="17"/>
  </w:num>
  <w:num w:numId="30">
    <w:abstractNumId w:val="22"/>
  </w:num>
  <w:num w:numId="31">
    <w:abstractNumId w:val="7"/>
  </w:num>
  <w:num w:numId="32">
    <w:abstractNumId w:val="35"/>
  </w:num>
  <w:num w:numId="33">
    <w:abstractNumId w:val="31"/>
  </w:num>
  <w:num w:numId="34">
    <w:abstractNumId w:val="6"/>
  </w:num>
  <w:num w:numId="35">
    <w:abstractNumId w:val="48"/>
  </w:num>
  <w:num w:numId="36">
    <w:abstractNumId w:val="43"/>
  </w:num>
  <w:num w:numId="37">
    <w:abstractNumId w:val="32"/>
  </w:num>
  <w:num w:numId="38">
    <w:abstractNumId w:val="26"/>
  </w:num>
  <w:num w:numId="39">
    <w:abstractNumId w:val="36"/>
  </w:num>
  <w:num w:numId="40">
    <w:abstractNumId w:val="24"/>
  </w:num>
  <w:num w:numId="41">
    <w:abstractNumId w:val="40"/>
  </w:num>
  <w:num w:numId="42">
    <w:abstractNumId w:val="47"/>
  </w:num>
  <w:num w:numId="43">
    <w:abstractNumId w:val="0"/>
  </w:num>
  <w:num w:numId="44">
    <w:abstractNumId w:val="33"/>
  </w:num>
  <w:num w:numId="45">
    <w:abstractNumId w:val="12"/>
  </w:num>
  <w:num w:numId="46">
    <w:abstractNumId w:val="18"/>
  </w:num>
  <w:num w:numId="47">
    <w:abstractNumId w:val="37"/>
  </w:num>
  <w:num w:numId="48">
    <w:abstractNumId w:val="34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86F"/>
    <w:rsid w:val="000315FE"/>
    <w:rsid w:val="00040F08"/>
    <w:rsid w:val="00086457"/>
    <w:rsid w:val="00095254"/>
    <w:rsid w:val="000A6414"/>
    <w:rsid w:val="000B22A7"/>
    <w:rsid w:val="00127716"/>
    <w:rsid w:val="00127F12"/>
    <w:rsid w:val="00130929"/>
    <w:rsid w:val="00180DB8"/>
    <w:rsid w:val="00192A2F"/>
    <w:rsid w:val="001A13A2"/>
    <w:rsid w:val="00255416"/>
    <w:rsid w:val="0027111D"/>
    <w:rsid w:val="00277540"/>
    <w:rsid w:val="002A6E95"/>
    <w:rsid w:val="0033553A"/>
    <w:rsid w:val="00367BDC"/>
    <w:rsid w:val="003E0D70"/>
    <w:rsid w:val="003E6BE4"/>
    <w:rsid w:val="003F6F88"/>
    <w:rsid w:val="00442640"/>
    <w:rsid w:val="00462EA2"/>
    <w:rsid w:val="00473B96"/>
    <w:rsid w:val="004905EA"/>
    <w:rsid w:val="004B02BC"/>
    <w:rsid w:val="004B7D40"/>
    <w:rsid w:val="004C0F49"/>
    <w:rsid w:val="00510BC2"/>
    <w:rsid w:val="00511699"/>
    <w:rsid w:val="0051750F"/>
    <w:rsid w:val="00531B20"/>
    <w:rsid w:val="00533B76"/>
    <w:rsid w:val="00536487"/>
    <w:rsid w:val="00595D17"/>
    <w:rsid w:val="005A24C1"/>
    <w:rsid w:val="005B2C03"/>
    <w:rsid w:val="005C1B0A"/>
    <w:rsid w:val="005E2E3C"/>
    <w:rsid w:val="00631DD8"/>
    <w:rsid w:val="0065186F"/>
    <w:rsid w:val="00652CFE"/>
    <w:rsid w:val="006663DE"/>
    <w:rsid w:val="00676B79"/>
    <w:rsid w:val="0069695C"/>
    <w:rsid w:val="006D36E8"/>
    <w:rsid w:val="006D433F"/>
    <w:rsid w:val="00713117"/>
    <w:rsid w:val="0073082D"/>
    <w:rsid w:val="00741332"/>
    <w:rsid w:val="00743A95"/>
    <w:rsid w:val="007610A1"/>
    <w:rsid w:val="00763E3C"/>
    <w:rsid w:val="0079224A"/>
    <w:rsid w:val="00794013"/>
    <w:rsid w:val="0082562E"/>
    <w:rsid w:val="00827D53"/>
    <w:rsid w:val="008376E3"/>
    <w:rsid w:val="0088125C"/>
    <w:rsid w:val="008D3D46"/>
    <w:rsid w:val="00942F28"/>
    <w:rsid w:val="00944E53"/>
    <w:rsid w:val="0096412A"/>
    <w:rsid w:val="00996CFF"/>
    <w:rsid w:val="009A6F9A"/>
    <w:rsid w:val="009B443A"/>
    <w:rsid w:val="009C31D6"/>
    <w:rsid w:val="009D20F7"/>
    <w:rsid w:val="009F07EC"/>
    <w:rsid w:val="009F25FC"/>
    <w:rsid w:val="00A64AF9"/>
    <w:rsid w:val="00A72693"/>
    <w:rsid w:val="00AA1FA0"/>
    <w:rsid w:val="00AB7A8F"/>
    <w:rsid w:val="00AD1807"/>
    <w:rsid w:val="00AE694B"/>
    <w:rsid w:val="00AF2CC5"/>
    <w:rsid w:val="00B4399B"/>
    <w:rsid w:val="00B5474D"/>
    <w:rsid w:val="00B77D19"/>
    <w:rsid w:val="00B8212A"/>
    <w:rsid w:val="00B83F13"/>
    <w:rsid w:val="00B91CA7"/>
    <w:rsid w:val="00BC6EF7"/>
    <w:rsid w:val="00BC7CAB"/>
    <w:rsid w:val="00BD4429"/>
    <w:rsid w:val="00BF6696"/>
    <w:rsid w:val="00C004DD"/>
    <w:rsid w:val="00C113ED"/>
    <w:rsid w:val="00C2591F"/>
    <w:rsid w:val="00C8532F"/>
    <w:rsid w:val="00CC0E98"/>
    <w:rsid w:val="00CC4B01"/>
    <w:rsid w:val="00CF6526"/>
    <w:rsid w:val="00D228D7"/>
    <w:rsid w:val="00D43221"/>
    <w:rsid w:val="00D45096"/>
    <w:rsid w:val="00D75B17"/>
    <w:rsid w:val="00DB4DDF"/>
    <w:rsid w:val="00DD3239"/>
    <w:rsid w:val="00E02D5E"/>
    <w:rsid w:val="00E10ECC"/>
    <w:rsid w:val="00E15FD9"/>
    <w:rsid w:val="00E54C08"/>
    <w:rsid w:val="00E858E5"/>
    <w:rsid w:val="00EA583A"/>
    <w:rsid w:val="00EB5CD0"/>
    <w:rsid w:val="00EE0EBB"/>
    <w:rsid w:val="00F04CAC"/>
    <w:rsid w:val="00F218AE"/>
    <w:rsid w:val="00FB5F9D"/>
    <w:rsid w:val="00FE664C"/>
    <w:rsid w:val="00FF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50F"/>
    <w:pPr>
      <w:ind w:left="720"/>
      <w:contextualSpacing/>
    </w:pPr>
  </w:style>
  <w:style w:type="paragraph" w:styleId="a5">
    <w:name w:val="No Spacing"/>
    <w:uiPriority w:val="1"/>
    <w:qFormat/>
    <w:rsid w:val="00B91C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50F"/>
    <w:pPr>
      <w:ind w:left="720"/>
      <w:contextualSpacing/>
    </w:pPr>
  </w:style>
  <w:style w:type="paragraph" w:styleId="a5">
    <w:name w:val="No Spacing"/>
    <w:uiPriority w:val="1"/>
    <w:qFormat/>
    <w:rsid w:val="00B91C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DE91-0B99-4302-A170-5A179D91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30</Pages>
  <Words>8879</Words>
  <Characters>50614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2013-05-02T13:10:00Z</cp:lastPrinted>
  <dcterms:created xsi:type="dcterms:W3CDTF">2013-02-10T20:10:00Z</dcterms:created>
  <dcterms:modified xsi:type="dcterms:W3CDTF">2013-05-02T13:13:00Z</dcterms:modified>
</cp:coreProperties>
</file>